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8131A4">
        <w:rPr>
          <w:rFonts w:cs="Arial"/>
          <w:szCs w:val="24"/>
        </w:rPr>
        <w:t>11</w:t>
      </w:r>
      <w:r w:rsidR="00265BC4" w:rsidRPr="00A00AD4">
        <w:rPr>
          <w:rFonts w:cs="Arial"/>
          <w:szCs w:val="24"/>
        </w:rPr>
        <w:t>:</w:t>
      </w:r>
      <w:r w:rsidR="008131A4">
        <w:rPr>
          <w:rFonts w:cs="Arial"/>
          <w:szCs w:val="24"/>
        </w:rPr>
        <w:t>0</w:t>
      </w:r>
      <w:r w:rsidR="00FA3830">
        <w:rPr>
          <w:rFonts w:cs="Arial"/>
          <w:szCs w:val="24"/>
        </w:rPr>
        <w:t>0</w:t>
      </w:r>
      <w:r w:rsidR="006D044B" w:rsidRPr="00A00AD4">
        <w:rPr>
          <w:rFonts w:cs="Arial"/>
          <w:szCs w:val="24"/>
        </w:rPr>
        <w:t xml:space="preserve"> </w:t>
      </w:r>
      <w:r w:rsidR="008131A4">
        <w:rPr>
          <w:rFonts w:cs="Arial"/>
          <w:szCs w:val="24"/>
        </w:rPr>
        <w:t>once h</w:t>
      </w:r>
      <w:r w:rsidR="00E920D8" w:rsidRPr="00A00AD4">
        <w:rPr>
          <w:rFonts w:cs="Arial"/>
          <w:szCs w:val="24"/>
        </w:rPr>
        <w:t xml:space="preserve">oras del día </w:t>
      </w:r>
      <w:r w:rsidR="008131A4">
        <w:rPr>
          <w:rFonts w:cs="Arial"/>
          <w:szCs w:val="24"/>
        </w:rPr>
        <w:t>20</w:t>
      </w:r>
      <w:r w:rsidR="00E71EDA">
        <w:rPr>
          <w:rFonts w:cs="Arial"/>
          <w:szCs w:val="24"/>
        </w:rPr>
        <w:t xml:space="preserve"> </w:t>
      </w:r>
      <w:r w:rsidR="008131A4">
        <w:rPr>
          <w:rFonts w:cs="Arial"/>
          <w:szCs w:val="24"/>
        </w:rPr>
        <w:t xml:space="preserve">veinte </w:t>
      </w:r>
      <w:r w:rsidR="00BF647D">
        <w:rPr>
          <w:rFonts w:cs="Arial"/>
          <w:szCs w:val="24"/>
        </w:rPr>
        <w:t xml:space="preserve">de </w:t>
      </w:r>
      <w:r w:rsidR="00FA3830">
        <w:rPr>
          <w:rFonts w:cs="Arial"/>
          <w:szCs w:val="24"/>
        </w:rPr>
        <w:t xml:space="preserve">abril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 xml:space="preserve">DÉCIMO </w:t>
      </w:r>
      <w:r w:rsidR="008131A4">
        <w:rPr>
          <w:rFonts w:cs="Arial"/>
          <w:b/>
          <w:szCs w:val="24"/>
        </w:rPr>
        <w:t xml:space="preserve">SEGUNDA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8131A4" w:rsidRPr="001E0614" w:rsidRDefault="008131A4" w:rsidP="008131A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131A4" w:rsidRDefault="008131A4" w:rsidP="008131A4">
      <w:pPr>
        <w:numPr>
          <w:ilvl w:val="0"/>
          <w:numId w:val="1"/>
        </w:numPr>
        <w:tabs>
          <w:tab w:val="clear" w:pos="0"/>
          <w:tab w:val="num" w:pos="284"/>
        </w:tabs>
        <w:suppressAutoHyphens/>
        <w:spacing w:before="240" w:after="120"/>
        <w:ind w:left="928"/>
        <w:jc w:val="both"/>
      </w:pPr>
      <w:r w:rsidRPr="002E22B8">
        <w:t>Lectura y aprobación del orden del día.</w:t>
      </w:r>
    </w:p>
    <w:p w:rsidR="008131A4" w:rsidRDefault="008131A4" w:rsidP="008131A4">
      <w:pPr>
        <w:numPr>
          <w:ilvl w:val="0"/>
          <w:numId w:val="1"/>
        </w:numPr>
        <w:tabs>
          <w:tab w:val="clear" w:pos="0"/>
          <w:tab w:val="num" w:pos="284"/>
        </w:tabs>
        <w:suppressAutoHyphens/>
        <w:spacing w:before="240" w:after="120"/>
        <w:ind w:left="928"/>
        <w:jc w:val="both"/>
      </w:pPr>
      <w:r>
        <w:t xml:space="preserve">Se da cuenta con el oficio SEDA-DG-212/2018, de fecha 12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t>Ayuntamiento de Villa de Guadalupe,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1)</w:t>
      </w:r>
    </w:p>
    <w:p w:rsidR="008131A4" w:rsidRDefault="008131A4" w:rsidP="008131A4">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13 de abril de 2018, recibido en esta Comisión en la misma fecha, mediante el cual el </w:t>
      </w:r>
      <w:proofErr w:type="spellStart"/>
      <w:r>
        <w:t>signante</w:t>
      </w:r>
      <w:proofErr w:type="spellEnd"/>
      <w:r>
        <w:t xml:space="preserve"> realiza diversas manifestaciones respecto del cumplimiento al derecho de acceso a la información por parte de los sujetos obligados SEGE Y SEER. (Anexo 2).</w:t>
      </w:r>
    </w:p>
    <w:p w:rsidR="008131A4" w:rsidRDefault="008131A4" w:rsidP="008131A4">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16 de abril de 2018, recibido en esta Comisión en la misma fecha, mediante el cual el compareciente realiza diversas manifestaciones de inconformidad respecto de los recursos de revisión 770/2017-2 y 139/2018-1. (Anexo 3).</w:t>
      </w:r>
    </w:p>
    <w:p w:rsidR="008131A4" w:rsidRDefault="008131A4" w:rsidP="008131A4">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17 de abril de 2018, recibido en esta Comisión en la misma fecha, mediante el cual el </w:t>
      </w:r>
      <w:proofErr w:type="spellStart"/>
      <w:r>
        <w:t>signante</w:t>
      </w:r>
      <w:proofErr w:type="spellEnd"/>
      <w:r>
        <w:t xml:space="preserve"> realiza diversas manifestaciones de </w:t>
      </w:r>
      <w:r>
        <w:lastRenderedPageBreak/>
        <w:t>inconformidad respecto del cumplimiento del recurso de revisión 10/2018-1, por parte del sujeto obligado. (Anexo 4).</w:t>
      </w:r>
    </w:p>
    <w:p w:rsidR="008131A4" w:rsidRDefault="008131A4" w:rsidP="008131A4">
      <w:pPr>
        <w:numPr>
          <w:ilvl w:val="0"/>
          <w:numId w:val="1"/>
        </w:numPr>
        <w:tabs>
          <w:tab w:val="clear" w:pos="0"/>
          <w:tab w:val="num" w:pos="284"/>
        </w:tabs>
        <w:suppressAutoHyphens/>
        <w:spacing w:before="240" w:after="120"/>
        <w:ind w:left="928"/>
        <w:jc w:val="both"/>
      </w:pPr>
      <w:r>
        <w:t>Se da cuenta con el Memorándum CPS/016-2018 signado por la Licenciada Diana Robledo López, Secretaria Proyectista adscrita a la ponencia 2 de esta Comisión, mediante el cual remite copia simple de los escritos por el C. Jesús Federico Piña Fraga, mediante los cuales presenta recurso de inconformidad en contra de las resoluciones dictadas por esta Comisión en los recursos de revisión RR-32/2018-2 Y RR-778/2017-2. (Anexo 5)</w:t>
      </w:r>
    </w:p>
    <w:p w:rsidR="008131A4" w:rsidRDefault="008131A4" w:rsidP="008131A4">
      <w:pPr>
        <w:numPr>
          <w:ilvl w:val="0"/>
          <w:numId w:val="1"/>
        </w:numPr>
        <w:tabs>
          <w:tab w:val="clear" w:pos="0"/>
          <w:tab w:val="num" w:pos="284"/>
        </w:tabs>
        <w:suppressAutoHyphens/>
        <w:spacing w:before="240" w:after="120"/>
        <w:ind w:left="928"/>
        <w:jc w:val="both"/>
      </w:pPr>
      <w:r>
        <w:t xml:space="preserve">Se da cuenta con el Memorándum DAF-88/2018, de fecha 10 de abril de 2018 recibido en la Secretaría de Pleno el mismo día, signado por la contador Público Amelia Salazar González, Directora de Administración y Finanzas mediante el cual solicita la autorización de la compra y de la transferencia presupuestal para la adquisición de un disco duro externo con capacidad 6TB, para obtener grabaciones de las cámaras de vigilancia de esta Comisión, en los términos indicados en el Memorándum de cuenta (Dicho Memorándum fue enviado a cada Comisionado por el área generadora)  </w:t>
      </w:r>
    </w:p>
    <w:p w:rsidR="008131A4" w:rsidRPr="00B90793" w:rsidRDefault="008131A4" w:rsidP="008131A4">
      <w:pPr>
        <w:numPr>
          <w:ilvl w:val="0"/>
          <w:numId w:val="1"/>
        </w:numPr>
        <w:tabs>
          <w:tab w:val="clear" w:pos="0"/>
          <w:tab w:val="num" w:pos="284"/>
        </w:tabs>
        <w:suppressAutoHyphens/>
        <w:spacing w:before="240" w:after="120"/>
        <w:ind w:left="928"/>
        <w:jc w:val="both"/>
      </w:pPr>
      <w:r w:rsidRPr="002024A2">
        <w:rPr>
          <w:rFonts w:eastAsia="Arial Unicode MS" w:cs="Arial Unicode MS"/>
          <w:lang w:eastAsia="es-ES"/>
        </w:rPr>
        <w:t xml:space="preserve">Se da cuenta con </w:t>
      </w:r>
      <w:r>
        <w:rPr>
          <w:rFonts w:eastAsia="Arial Unicode MS" w:cs="Arial Unicode MS"/>
          <w:lang w:eastAsia="es-ES"/>
        </w:rPr>
        <w:t xml:space="preserve">el oficio PSPP-1180/2018, signado por el Notificador de esta Comisión, en el  cual se transcribe el proveído de 10 de abril de 2018, dictado dentro del expediente </w:t>
      </w:r>
      <w:r w:rsidRPr="00F87DE4">
        <w:rPr>
          <w:rFonts w:eastAsia="Arial Unicode MS" w:cs="Arial Unicode MS"/>
          <w:b/>
          <w:lang w:eastAsia="es-ES"/>
        </w:rPr>
        <w:t>RR-</w:t>
      </w:r>
      <w:r>
        <w:rPr>
          <w:rFonts w:eastAsia="Arial Unicode MS" w:cs="Arial Unicode MS"/>
          <w:b/>
          <w:lang w:eastAsia="es-ES"/>
        </w:rPr>
        <w:t>674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determine si resulta procedente convocar al Sistema Estatal de Documentación y Archivo así como al área de verificaciones de este Órgano Garante a efecto de que realicen los estudios correspondientes conforme a sus atribuciones contenidas en los artículos 36 fracción XIV, 41 fracción I y XIII y 47 fracción III y XII del Reglamento Interior de esta Comisión, respecto a la posible conducta infractora del sujeto obligado a la Ley de Transparencia y la Ley Estatal de Protección de Datos Personales en Posesión de los Sujetos Obligados y en caso determine lo conducente. (H. Ayuntamiento de Soledad de Graciano Sánchez, San Luis Potosí)</w:t>
      </w:r>
    </w:p>
    <w:p w:rsidR="008131A4" w:rsidRPr="009A77D2" w:rsidRDefault="008131A4" w:rsidP="008131A4">
      <w:pPr>
        <w:numPr>
          <w:ilvl w:val="0"/>
          <w:numId w:val="1"/>
        </w:numPr>
        <w:tabs>
          <w:tab w:val="clear" w:pos="0"/>
          <w:tab w:val="num" w:pos="284"/>
        </w:tabs>
        <w:suppressAutoHyphens/>
        <w:spacing w:before="240" w:after="120"/>
        <w:ind w:left="928"/>
        <w:jc w:val="both"/>
      </w:pPr>
      <w:r>
        <w:rPr>
          <w:rFonts w:eastAsia="Arial Unicode MS" w:cs="Arial Unicode MS"/>
          <w:lang w:eastAsia="es-ES"/>
        </w:rPr>
        <w:t>Se da cuenta con el Memorándum DJ-54/2018, de fecha 13 de abril de 2018, recibido en la Secretaría de Pleno el mismo día, signado por el Director Jurídico 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p>
    <w:p w:rsidR="008131A4" w:rsidRDefault="008131A4" w:rsidP="008131A4">
      <w:pPr>
        <w:numPr>
          <w:ilvl w:val="0"/>
          <w:numId w:val="1"/>
        </w:numPr>
        <w:tabs>
          <w:tab w:val="clear" w:pos="0"/>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MEDIDA DE APREMIO Y/O INTEGRACIÓN DE DENUNCIA</w:t>
      </w:r>
    </w:p>
    <w:p w:rsidR="008131A4" w:rsidRDefault="008131A4" w:rsidP="008131A4">
      <w:pPr>
        <w:jc w:val="both"/>
        <w:rPr>
          <w:rFonts w:eastAsia="Arial Unicode MS" w:cs="Arial Unicode MS"/>
          <w:b/>
          <w:u w:val="single"/>
          <w:lang w:eastAsia="es-ES"/>
        </w:rPr>
      </w:pPr>
    </w:p>
    <w:p w:rsidR="008131A4" w:rsidRDefault="008131A4" w:rsidP="008131A4">
      <w:pPr>
        <w:jc w:val="both"/>
        <w:rPr>
          <w:rFonts w:eastAsia="Arial Unicode MS" w:cs="Arial Unicode MS"/>
          <w:b/>
          <w:u w:val="single"/>
          <w:lang w:eastAsia="es-ES"/>
        </w:rPr>
      </w:pPr>
      <w:r>
        <w:rPr>
          <w:rFonts w:eastAsia="Arial Unicode MS" w:cs="Arial Unicode MS"/>
          <w:b/>
          <w:u w:val="single"/>
          <w:lang w:eastAsia="es-ES"/>
        </w:rPr>
        <w:t xml:space="preserve">11.1.-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8131A4" w:rsidRDefault="008131A4" w:rsidP="008131A4">
      <w:pPr>
        <w:jc w:val="both"/>
        <w:rPr>
          <w:rFonts w:eastAsia="Arial Unicode MS" w:cs="Arial Unicode MS"/>
          <w:b/>
          <w:u w:val="single"/>
          <w:lang w:eastAsia="es-ES"/>
        </w:rPr>
      </w:pPr>
    </w:p>
    <w:p w:rsidR="008131A4" w:rsidRDefault="008131A4" w:rsidP="008131A4">
      <w:pPr>
        <w:jc w:val="both"/>
        <w:rPr>
          <w:rFonts w:eastAsia="Arial Unicode MS" w:cs="Arial Unicode MS"/>
          <w:b/>
          <w:u w:val="single"/>
          <w:lang w:eastAsia="es-ES"/>
        </w:rPr>
      </w:pPr>
      <w:r w:rsidRPr="00A65A3B">
        <w:rPr>
          <w:rFonts w:eastAsia="Arial Unicode MS" w:cs="Arial Unicode MS"/>
          <w:b/>
          <w:u w:val="single"/>
          <w:lang w:eastAsia="es-ES"/>
        </w:rPr>
        <w:lastRenderedPageBreak/>
        <w:t>RR-</w:t>
      </w:r>
      <w:r>
        <w:rPr>
          <w:rFonts w:eastAsia="Arial Unicode MS" w:cs="Arial Unicode MS"/>
          <w:b/>
          <w:u w:val="single"/>
          <w:lang w:eastAsia="es-ES"/>
        </w:rPr>
        <w:t>635</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131A4" w:rsidRPr="009211BD" w:rsidRDefault="008131A4" w:rsidP="008131A4">
      <w:pPr>
        <w:pStyle w:val="corte4fondo"/>
        <w:spacing w:line="276" w:lineRule="auto"/>
        <w:ind w:firstLine="0"/>
        <w:rPr>
          <w:rFonts w:cs="Arial"/>
          <w:bCs/>
          <w:sz w:val="24"/>
          <w:szCs w:val="24"/>
        </w:rPr>
      </w:pPr>
    </w:p>
    <w:p w:rsidR="008131A4" w:rsidRDefault="008131A4" w:rsidP="008131A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PSPP-1005/2018, signado por el Notificador de esta Comisión, en el  cual se transcribe el proveído de 27 de MARZO de 2018, dictado dentro del expediente </w:t>
      </w:r>
      <w:r w:rsidRPr="00F87DE4">
        <w:rPr>
          <w:rFonts w:eastAsia="Arial Unicode MS" w:cs="Arial Unicode MS"/>
          <w:b/>
          <w:lang w:eastAsia="es-ES"/>
        </w:rPr>
        <w:t>RR-</w:t>
      </w:r>
      <w:r>
        <w:rPr>
          <w:rFonts w:eastAsia="Arial Unicode MS" w:cs="Arial Unicode MS"/>
          <w:b/>
          <w:lang w:eastAsia="es-ES"/>
        </w:rPr>
        <w:t>635</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7)</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638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131A4" w:rsidRPr="009211BD" w:rsidRDefault="008131A4" w:rsidP="008131A4">
      <w:pPr>
        <w:pStyle w:val="corte4fondo"/>
        <w:spacing w:line="276" w:lineRule="auto"/>
        <w:ind w:firstLine="0"/>
        <w:rPr>
          <w:rFonts w:cs="Arial"/>
          <w:bCs/>
          <w:sz w:val="24"/>
          <w:szCs w:val="24"/>
        </w:rPr>
      </w:pPr>
    </w:p>
    <w:p w:rsidR="008131A4" w:rsidRDefault="008131A4" w:rsidP="008131A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PSPP-1013/2018,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638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8)</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b/>
          <w:u w:val="single"/>
          <w:lang w:eastAsia="es-ES"/>
        </w:rPr>
      </w:pPr>
      <w:r>
        <w:rPr>
          <w:rFonts w:eastAsia="Arial Unicode MS" w:cs="Arial Unicode MS"/>
          <w:b/>
          <w:u w:val="single"/>
          <w:lang w:eastAsia="es-ES"/>
        </w:rPr>
        <w:t xml:space="preserve">11.2.-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DE EDUCACIÓN BÁSICA DE LA SECRETARÍA DE EDUCACIÓN DE GOBIERNO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8131A4" w:rsidRDefault="008131A4" w:rsidP="008131A4">
      <w:pPr>
        <w:jc w:val="both"/>
        <w:rPr>
          <w:rFonts w:eastAsia="Arial Unicode MS" w:cs="Arial Unicode MS"/>
          <w:b/>
          <w:u w:val="single"/>
          <w:lang w:eastAsia="es-ES"/>
        </w:rPr>
      </w:pPr>
    </w:p>
    <w:p w:rsidR="008131A4" w:rsidRDefault="008131A4" w:rsidP="008131A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707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131A4" w:rsidRPr="009211BD" w:rsidRDefault="008131A4" w:rsidP="008131A4">
      <w:pPr>
        <w:pStyle w:val="corte4fondo"/>
        <w:spacing w:line="276" w:lineRule="auto"/>
        <w:ind w:firstLine="0"/>
        <w:rPr>
          <w:rFonts w:cs="Arial"/>
          <w:bCs/>
          <w:sz w:val="24"/>
          <w:szCs w:val="24"/>
        </w:rPr>
      </w:pPr>
    </w:p>
    <w:p w:rsidR="008131A4" w:rsidRDefault="008131A4" w:rsidP="008131A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PSPP-1111/2018, signado por el Notificador de esta Comisión, en el  cual se transcribe el proveído de 05 de abril de 2018, dictado dentro del expediente </w:t>
      </w:r>
      <w:r w:rsidRPr="00F87DE4">
        <w:rPr>
          <w:rFonts w:eastAsia="Arial Unicode MS" w:cs="Arial Unicode MS"/>
          <w:b/>
          <w:lang w:eastAsia="es-ES"/>
        </w:rPr>
        <w:t>RR-</w:t>
      </w:r>
      <w:r>
        <w:rPr>
          <w:rFonts w:eastAsia="Arial Unicode MS" w:cs="Arial Unicode MS"/>
          <w:b/>
          <w:lang w:eastAsia="es-ES"/>
        </w:rPr>
        <w:t>707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determine si resulta necesario formular la denuncia correspondiente en contra del Director de Educación Básica de la Secretaría de Educación de Gobierno del Estado, por existir elementos que pudieran configurar las hipótesis establecidas en el artículo 197, fracciones VII y VIII. (SEGE) (Anexo 9)</w:t>
      </w:r>
    </w:p>
    <w:p w:rsidR="008131A4" w:rsidRDefault="008131A4" w:rsidP="008131A4">
      <w:pPr>
        <w:pStyle w:val="Prrafodelista"/>
        <w:numPr>
          <w:ilvl w:val="0"/>
          <w:numId w:val="1"/>
        </w:numPr>
        <w:tabs>
          <w:tab w:val="clear" w:pos="0"/>
          <w:tab w:val="num" w:pos="284"/>
        </w:tabs>
        <w:suppressAutoHyphens/>
        <w:spacing w:before="240" w:after="120"/>
        <w:ind w:left="928"/>
        <w:contextualSpacing w:val="0"/>
        <w:jc w:val="both"/>
      </w:pPr>
      <w:r>
        <w:t>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8131A4" w:rsidRDefault="008131A4" w:rsidP="008131A4">
      <w:pPr>
        <w:jc w:val="both"/>
        <w:rPr>
          <w:rFonts w:eastAsia="Arial Unicode MS"/>
          <w:b/>
          <w:u w:val="single"/>
        </w:rPr>
      </w:pPr>
    </w:p>
    <w:p w:rsidR="008131A4" w:rsidRPr="000E4230" w:rsidRDefault="008131A4" w:rsidP="008131A4">
      <w:pPr>
        <w:jc w:val="both"/>
        <w:rPr>
          <w:rFonts w:eastAsia="Arial Unicode MS"/>
          <w:b/>
          <w:u w:val="single"/>
        </w:rPr>
      </w:pPr>
      <w:r w:rsidRPr="000E4230">
        <w:rPr>
          <w:rFonts w:eastAsia="Arial Unicode MS"/>
          <w:b/>
          <w:u w:val="single"/>
        </w:rPr>
        <w:t>PONENCIA 1</w:t>
      </w:r>
    </w:p>
    <w:p w:rsidR="008131A4" w:rsidRPr="000E4230" w:rsidRDefault="008131A4" w:rsidP="008131A4">
      <w:pPr>
        <w:jc w:val="both"/>
        <w:rPr>
          <w:rFonts w:eastAsia="Arial Unicode MS"/>
          <w:b/>
          <w:u w:val="single"/>
        </w:rPr>
      </w:pPr>
    </w:p>
    <w:p w:rsidR="008131A4" w:rsidRDefault="008131A4" w:rsidP="008131A4">
      <w:pPr>
        <w:jc w:val="both"/>
        <w:rPr>
          <w:rFonts w:eastAsia="Arial Unicode MS"/>
          <w:b/>
          <w:u w:val="single"/>
        </w:rPr>
      </w:pPr>
      <w:r w:rsidRPr="000E4230">
        <w:rPr>
          <w:rFonts w:eastAsia="Arial Unicode MS"/>
          <w:b/>
          <w:u w:val="single"/>
        </w:rPr>
        <w:t>PRESENTADOS POR PRIMERA OCASIÓN</w:t>
      </w:r>
    </w:p>
    <w:p w:rsidR="008131A4" w:rsidRDefault="008131A4" w:rsidP="008131A4">
      <w:pPr>
        <w:jc w:val="both"/>
        <w:rPr>
          <w:rFonts w:eastAsia="Arial Unicode MS"/>
          <w:b/>
          <w:u w:val="single"/>
        </w:rPr>
      </w:pPr>
    </w:p>
    <w:p w:rsidR="008131A4" w:rsidRDefault="008131A4" w:rsidP="008131A4">
      <w:pPr>
        <w:pStyle w:val="corte2ponente"/>
        <w:jc w:val="both"/>
        <w:rPr>
          <w:rFonts w:cs="Arial"/>
          <w:b w:val="0"/>
          <w:color w:val="000000"/>
          <w:sz w:val="24"/>
          <w:szCs w:val="24"/>
        </w:rPr>
      </w:pPr>
    </w:p>
    <w:p w:rsidR="008131A4" w:rsidRDefault="008131A4" w:rsidP="008131A4">
      <w:pPr>
        <w:jc w:val="both"/>
      </w:pPr>
      <w:r w:rsidRPr="00B04B6A">
        <w:rPr>
          <w:b/>
        </w:rPr>
        <w:t>RR-070/2018-1 PLATAFORMA.</w:t>
      </w:r>
      <w:r w:rsidRPr="00B04B6A">
        <w:t>-</w:t>
      </w:r>
      <w:r w:rsidRPr="00B04B6A">
        <w:rPr>
          <w:b/>
        </w:rPr>
        <w:t xml:space="preserve"> </w:t>
      </w:r>
      <w:r w:rsidRPr="00B04B6A">
        <w:t>Relativo al Recurso de Revisión interpuesto contra actos del AYUNTAMIENTO DE M</w:t>
      </w:r>
      <w:r>
        <w:t>E</w:t>
      </w:r>
      <w:r w:rsidRPr="00B04B6A">
        <w:t xml:space="preserve">XQUITIC DE CARMONA, por conducto </w:t>
      </w:r>
      <w:r w:rsidRPr="00B04B6A">
        <w:lastRenderedPageBreak/>
        <w:t>de su PRESIDENTE MUNICIPAL y de su TITULAR DE LA UNIDAD DE TRANSPARENCIA.</w:t>
      </w:r>
      <w:r>
        <w:t xml:space="preserve"> </w:t>
      </w:r>
    </w:p>
    <w:p w:rsidR="008131A4" w:rsidRDefault="008131A4" w:rsidP="008131A4">
      <w:pPr>
        <w:jc w:val="both"/>
      </w:pPr>
    </w:p>
    <w:p w:rsidR="008131A4" w:rsidRPr="00B04B6A" w:rsidRDefault="00D168EC" w:rsidP="008131A4">
      <w:pPr>
        <w:pStyle w:val="corte2ponente"/>
        <w:jc w:val="both"/>
        <w:rPr>
          <w:rFonts w:cs="Arial"/>
          <w:b w:val="0"/>
          <w:color w:val="000000"/>
          <w:sz w:val="24"/>
          <w:szCs w:val="24"/>
        </w:rPr>
      </w:pPr>
      <w:r>
        <w:rPr>
          <w:rFonts w:cs="Arial"/>
          <w:color w:val="000000"/>
          <w:sz w:val="24"/>
          <w:szCs w:val="24"/>
        </w:rPr>
        <w:t>RR-0</w:t>
      </w:r>
      <w:r w:rsidR="008131A4" w:rsidRPr="00B04B6A">
        <w:rPr>
          <w:rFonts w:cs="Arial"/>
          <w:color w:val="000000"/>
          <w:sz w:val="24"/>
          <w:szCs w:val="24"/>
          <w:lang w:val="es-MX"/>
        </w:rPr>
        <w:t>82</w:t>
      </w:r>
      <w:r w:rsidR="008131A4" w:rsidRPr="00B04B6A">
        <w:rPr>
          <w:rFonts w:cs="Arial"/>
          <w:color w:val="000000"/>
          <w:sz w:val="24"/>
          <w:szCs w:val="24"/>
        </w:rPr>
        <w:t>/201</w:t>
      </w:r>
      <w:r w:rsidR="008131A4" w:rsidRPr="00B04B6A">
        <w:rPr>
          <w:rFonts w:cs="Arial"/>
          <w:color w:val="000000"/>
          <w:sz w:val="24"/>
          <w:szCs w:val="24"/>
          <w:lang w:val="es-MX"/>
        </w:rPr>
        <w:t>8</w:t>
      </w:r>
      <w:r w:rsidR="008131A4" w:rsidRPr="00B04B6A">
        <w:rPr>
          <w:rFonts w:cs="Arial"/>
          <w:color w:val="000000"/>
          <w:sz w:val="24"/>
          <w:szCs w:val="24"/>
        </w:rPr>
        <w:t>-1</w:t>
      </w:r>
      <w:r w:rsidR="008131A4">
        <w:rPr>
          <w:rFonts w:cs="Arial"/>
          <w:color w:val="000000"/>
          <w:sz w:val="24"/>
          <w:szCs w:val="24"/>
        </w:rPr>
        <w:t>.-</w:t>
      </w:r>
      <w:r w:rsidR="008131A4" w:rsidRPr="00B04B6A">
        <w:rPr>
          <w:rFonts w:cs="Arial"/>
          <w:color w:val="000000"/>
          <w:sz w:val="24"/>
          <w:szCs w:val="24"/>
        </w:rPr>
        <w:t xml:space="preserve"> </w:t>
      </w:r>
      <w:r w:rsidR="008131A4" w:rsidRPr="00B04B6A">
        <w:rPr>
          <w:rFonts w:cs="Arial"/>
          <w:b w:val="0"/>
          <w:color w:val="000000"/>
          <w:sz w:val="24"/>
          <w:szCs w:val="24"/>
        </w:rPr>
        <w:t>RELATIVO al recurso de revisión interpuesto contra</w:t>
      </w:r>
      <w:r w:rsidR="008131A4" w:rsidRPr="00B04B6A">
        <w:rPr>
          <w:rFonts w:cs="Arial"/>
          <w:b w:val="0"/>
          <w:color w:val="000000"/>
          <w:sz w:val="24"/>
          <w:szCs w:val="24"/>
          <w:lang w:val="es-MX"/>
        </w:rPr>
        <w:t xml:space="preserve"> el H. AYUNTAMIENTO DE VILLA DE ARRIAGA.</w:t>
      </w:r>
      <w:bookmarkStart w:id="0" w:name="_GoBack"/>
      <w:bookmarkEnd w:id="0"/>
      <w:r w:rsidR="008131A4" w:rsidRPr="00B04B6A">
        <w:rPr>
          <w:rFonts w:cs="Arial"/>
          <w:b w:val="0"/>
          <w:color w:val="000000"/>
          <w:sz w:val="24"/>
          <w:szCs w:val="24"/>
        </w:rPr>
        <w:t xml:space="preserve"> </w:t>
      </w:r>
    </w:p>
    <w:p w:rsidR="008131A4" w:rsidRDefault="008131A4" w:rsidP="008131A4">
      <w:pPr>
        <w:jc w:val="both"/>
        <w:rPr>
          <w:b/>
        </w:rPr>
      </w:pPr>
    </w:p>
    <w:p w:rsidR="008131A4" w:rsidRPr="00B04B6A" w:rsidRDefault="008131A4" w:rsidP="008131A4">
      <w:pPr>
        <w:jc w:val="both"/>
      </w:pPr>
      <w:r w:rsidRPr="00B04B6A">
        <w:rPr>
          <w:b/>
        </w:rPr>
        <w:t>RR-136/2018-1 PLATAFORMA.-</w:t>
      </w:r>
      <w:r w:rsidRPr="00B04B6A">
        <w:t xml:space="preserve"> Relativo al Recurso de Revisión interpuesto contra actos del FIDEICOMISO DEL CENTRO HISTÓRICO DE SAN LUIS POTOSÍ, por conducto de su TITULAR y de su TITULAR DE LA UNIDAD DE TRANSPARENCIA.</w:t>
      </w:r>
    </w:p>
    <w:p w:rsidR="008131A4" w:rsidRPr="00B04B6A" w:rsidRDefault="008131A4" w:rsidP="008131A4">
      <w:pPr>
        <w:jc w:val="both"/>
      </w:pPr>
    </w:p>
    <w:p w:rsidR="008131A4" w:rsidRPr="00B04B6A" w:rsidRDefault="008131A4" w:rsidP="008131A4">
      <w:pPr>
        <w:jc w:val="both"/>
      </w:pPr>
      <w:r w:rsidRPr="00B04B6A">
        <w:rPr>
          <w:b/>
        </w:rPr>
        <w:t xml:space="preserve">RR-145/2018-1 PLATAFORMA.- </w:t>
      </w:r>
      <w:r w:rsidRPr="00B04B6A">
        <w:t>Relativo al Recurso de Revisión interpuesto contra actos del SINDICATO DE ACADÉMICOS DEL COLEGIO DE EDUCACIÓN PROFESIONAL TÉCNICA DEL ESTADO DE SAN LUIS POTOSÍ, por conducto de su TITULAR y de su TITULAR DE LA UNIDAD DE TRANSPARENCIA.</w:t>
      </w:r>
    </w:p>
    <w:p w:rsidR="008131A4" w:rsidRPr="00B04B6A" w:rsidRDefault="008131A4" w:rsidP="008131A4">
      <w:pPr>
        <w:jc w:val="both"/>
      </w:pPr>
    </w:p>
    <w:p w:rsidR="008131A4" w:rsidRPr="00B04B6A" w:rsidRDefault="008131A4" w:rsidP="008131A4">
      <w:pPr>
        <w:jc w:val="both"/>
        <w:rPr>
          <w:rFonts w:eastAsia="Arial Unicode MS"/>
          <w:b/>
          <w:u w:val="single"/>
        </w:rPr>
      </w:pPr>
      <w:r w:rsidRPr="00B04B6A">
        <w:rPr>
          <w:rFonts w:eastAsia="Arial Unicode MS"/>
          <w:b/>
          <w:u w:val="single"/>
        </w:rPr>
        <w:t>PRESENTADOS POR SEGUNDA OCASIÓN</w:t>
      </w:r>
    </w:p>
    <w:p w:rsidR="008131A4" w:rsidRPr="00B04B6A" w:rsidRDefault="008131A4" w:rsidP="008131A4">
      <w:pPr>
        <w:jc w:val="both"/>
        <w:rPr>
          <w:rFonts w:eastAsia="Arial Unicode MS"/>
          <w:b/>
          <w:u w:val="single"/>
        </w:rPr>
      </w:pPr>
    </w:p>
    <w:p w:rsidR="008131A4" w:rsidRPr="00B04B6A" w:rsidRDefault="008131A4" w:rsidP="008131A4">
      <w:pPr>
        <w:jc w:val="both"/>
      </w:pPr>
      <w:r w:rsidRPr="00B04B6A">
        <w:rPr>
          <w:b/>
        </w:rPr>
        <w:t>RR-091/2018-1 PLATAFORMA.</w:t>
      </w:r>
      <w:r w:rsidRPr="00B04B6A">
        <w:t>-</w:t>
      </w:r>
      <w:r w:rsidRPr="00B04B6A">
        <w:rPr>
          <w:b/>
        </w:rPr>
        <w:t xml:space="preserve"> </w:t>
      </w:r>
      <w:r w:rsidRPr="00B04B6A">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p>
    <w:p w:rsidR="008131A4" w:rsidRPr="00B04B6A" w:rsidRDefault="008131A4" w:rsidP="008131A4">
      <w:pPr>
        <w:jc w:val="both"/>
        <w:rPr>
          <w:rFonts w:eastAsia="Arial Unicode MS"/>
          <w:b/>
          <w:u w:val="single"/>
        </w:rPr>
      </w:pPr>
    </w:p>
    <w:p w:rsidR="008131A4" w:rsidRPr="000E4230" w:rsidRDefault="008131A4" w:rsidP="008131A4">
      <w:pPr>
        <w:jc w:val="both"/>
        <w:rPr>
          <w:rFonts w:eastAsia="Arial Unicode MS"/>
          <w:b/>
          <w:u w:val="single"/>
        </w:rPr>
      </w:pPr>
      <w:r w:rsidRPr="000E4230">
        <w:rPr>
          <w:rFonts w:eastAsia="Arial Unicode MS"/>
          <w:b/>
          <w:u w:val="single"/>
        </w:rPr>
        <w:t>PONENCIA 2</w:t>
      </w:r>
    </w:p>
    <w:p w:rsidR="008131A4" w:rsidRPr="000E4230" w:rsidRDefault="008131A4" w:rsidP="008131A4">
      <w:pPr>
        <w:jc w:val="both"/>
        <w:rPr>
          <w:rFonts w:eastAsia="Arial Unicode MS"/>
          <w:b/>
          <w:u w:val="single"/>
        </w:rPr>
      </w:pPr>
      <w:r w:rsidRPr="000E4230">
        <w:rPr>
          <w:rFonts w:eastAsia="Arial Unicode MS"/>
          <w:b/>
          <w:u w:val="single"/>
        </w:rPr>
        <w:t>PRESENTADOS POR PRIMERA OCASIÓN</w:t>
      </w:r>
    </w:p>
    <w:p w:rsidR="008131A4" w:rsidRPr="000E4230" w:rsidRDefault="008131A4" w:rsidP="008131A4">
      <w:pPr>
        <w:jc w:val="both"/>
        <w:rPr>
          <w:rFonts w:eastAsia="Arial Unicode MS"/>
          <w:b/>
          <w:u w:val="single"/>
        </w:rPr>
      </w:pPr>
    </w:p>
    <w:p w:rsidR="008131A4" w:rsidRPr="00B04B6A" w:rsidRDefault="00D168EC" w:rsidP="008131A4">
      <w:pPr>
        <w:jc w:val="both"/>
        <w:rPr>
          <w:rFonts w:eastAsia="Arial Unicode MS"/>
        </w:rPr>
      </w:pPr>
      <w:r>
        <w:rPr>
          <w:rFonts w:eastAsia="Arial Unicode MS"/>
          <w:b/>
        </w:rPr>
        <w:t>RR-</w:t>
      </w:r>
      <w:r w:rsidR="008131A4" w:rsidRPr="00B04B6A">
        <w:rPr>
          <w:rFonts w:eastAsia="Arial Unicode MS"/>
          <w:b/>
        </w:rPr>
        <w:t xml:space="preserve">065/2018-2 PLATAFORMA. </w:t>
      </w:r>
      <w:r w:rsidR="008131A4" w:rsidRPr="00B04B6A">
        <w:rPr>
          <w:rFonts w:eastAsia="Arial Unicode MS"/>
        </w:rPr>
        <w:t>RELATIVO AL RECURSO DE REVISIÓN, CONTRA ACTOS DEL SINDICATO DE ACADÉMICOS DEL COLEGIO DE EDUCACIÓN PROFESIONAL TÉCNICA DEL ESTADO DE SAN LUIS POTOSÍ, POR CONDUCTO DEL TITULAR, A TRAVÉS DEL TITULAR DE LA UNIDAD DE TRANSPARENCIA.</w:t>
      </w:r>
    </w:p>
    <w:p w:rsidR="008131A4" w:rsidRPr="00285B23" w:rsidRDefault="008131A4" w:rsidP="008131A4">
      <w:pPr>
        <w:pStyle w:val="corte4fondo"/>
        <w:spacing w:line="276" w:lineRule="auto"/>
        <w:ind w:firstLine="0"/>
        <w:rPr>
          <w:rFonts w:cs="Arial"/>
          <w:b/>
          <w:sz w:val="24"/>
          <w:szCs w:val="24"/>
          <w:lang w:val="es-MX"/>
        </w:rPr>
      </w:pPr>
    </w:p>
    <w:p w:rsidR="008131A4" w:rsidRPr="00B04B6A" w:rsidRDefault="00D168EC" w:rsidP="008131A4">
      <w:pPr>
        <w:jc w:val="both"/>
      </w:pPr>
      <w:r>
        <w:rPr>
          <w:rFonts w:eastAsia="Arial Unicode MS"/>
          <w:b/>
        </w:rPr>
        <w:t>RR-</w:t>
      </w:r>
      <w:r w:rsidR="008131A4" w:rsidRPr="00B04B6A">
        <w:rPr>
          <w:rFonts w:eastAsia="Arial Unicode MS"/>
          <w:b/>
        </w:rPr>
        <w:t xml:space="preserve">080/2018-2. </w:t>
      </w:r>
      <w:r w:rsidR="008131A4" w:rsidRPr="00B04B6A">
        <w:rPr>
          <w:rFonts w:eastAsia="Arial Unicode MS"/>
        </w:rPr>
        <w:t>RELATIVO AL RECURSO DE REVISIÓN, CONTRA ACTOS DE LA COMISIÓN ESTATAL DE GARANTÍA DE ACCESO A LA INFORMACIÓN PÚBLICA DEL ESTADO DE SAN LUIS POTOSÍ, POR CONDUCTO DEL PRESIDENTE A TRAVÉS DEL TITULAR DE LA UNIDAD DE TRANSPARENCIA Y DE LA JEFA DE LA UNIDAD DE ATENCIÓN A DENUNCIAS</w:t>
      </w:r>
      <w:r w:rsidR="008131A4" w:rsidRPr="00B04B6A">
        <w:t>.</w:t>
      </w:r>
    </w:p>
    <w:p w:rsidR="008131A4" w:rsidRDefault="008131A4" w:rsidP="008131A4">
      <w:pPr>
        <w:jc w:val="both"/>
        <w:rPr>
          <w:rFonts w:eastAsia="Arial Unicode MS"/>
          <w:b/>
        </w:rPr>
      </w:pPr>
    </w:p>
    <w:p w:rsidR="008131A4" w:rsidRPr="00B04B6A" w:rsidRDefault="00D168EC" w:rsidP="008131A4">
      <w:pPr>
        <w:jc w:val="both"/>
        <w:rPr>
          <w:rFonts w:eastAsia="Arial Unicode MS"/>
        </w:rPr>
      </w:pPr>
      <w:r>
        <w:rPr>
          <w:rFonts w:eastAsia="Arial Unicode MS"/>
          <w:b/>
        </w:rPr>
        <w:t>RR-</w:t>
      </w:r>
      <w:r w:rsidR="008131A4" w:rsidRPr="00B04B6A">
        <w:rPr>
          <w:rFonts w:eastAsia="Arial Unicode MS"/>
          <w:b/>
        </w:rPr>
        <w:t xml:space="preserve">083/2018-2. </w:t>
      </w:r>
      <w:r w:rsidR="008131A4" w:rsidRPr="00B04B6A">
        <w:rPr>
          <w:rFonts w:eastAsia="Arial Unicode MS"/>
        </w:rPr>
        <w:t>RELATIVO AL RECURSO DE REVISIÓN, CONTRA ACTOS DEL H. AYUNTAMIENTO DE VILLA DE ARRIAGA, SAN LUIS POTOSÍ, POR CONDUCTO DEL PRESIDENTE MUNICIPAL, A TRAVÉS DEL TITULAR DE LA UNIDAD DE TRANSPARENCIA.</w:t>
      </w:r>
    </w:p>
    <w:p w:rsidR="008131A4" w:rsidRDefault="008131A4" w:rsidP="008131A4">
      <w:pPr>
        <w:jc w:val="both"/>
        <w:rPr>
          <w:color w:val="000000"/>
          <w:lang w:val="es-MX"/>
        </w:rPr>
      </w:pPr>
    </w:p>
    <w:p w:rsidR="008131A4" w:rsidRDefault="00D168EC" w:rsidP="008131A4">
      <w:pPr>
        <w:jc w:val="both"/>
        <w:rPr>
          <w:rFonts w:eastAsia="Arial Unicode MS"/>
        </w:rPr>
      </w:pPr>
      <w:r>
        <w:rPr>
          <w:rFonts w:eastAsia="Arial Unicode MS"/>
          <w:b/>
        </w:rPr>
        <w:t>RR-</w:t>
      </w:r>
      <w:r w:rsidR="008131A4" w:rsidRPr="00B04B6A">
        <w:rPr>
          <w:rFonts w:eastAsia="Arial Unicode MS"/>
          <w:b/>
        </w:rPr>
        <w:t xml:space="preserve">152/2018-2 PNT. </w:t>
      </w:r>
      <w:r w:rsidR="008131A4" w:rsidRPr="00B04B6A">
        <w:rPr>
          <w:rFonts w:eastAsia="Arial Unicode MS"/>
        </w:rPr>
        <w:t>RELATIVO AL RECURSO DE REVISIÓN, CONTRA ACTOS DEL GOBIERNO DEL ESTADO DE SAN LUIS POTOSÍ, POR CONDUCTO DE LA SECRETARÍA PARTICULAR DEL GOBERNADOR, A TRAVÉS DEL SECRETARIO Y DEL TITULAR DE LA UNIDAD DE TRANSPARENCIA.</w:t>
      </w:r>
    </w:p>
    <w:p w:rsidR="008131A4" w:rsidRPr="00B04B6A" w:rsidRDefault="008131A4" w:rsidP="008131A4">
      <w:pPr>
        <w:jc w:val="both"/>
        <w:rPr>
          <w:rFonts w:eastAsia="Arial Unicode MS"/>
        </w:rPr>
      </w:pPr>
    </w:p>
    <w:p w:rsidR="008131A4" w:rsidRPr="00D168EC" w:rsidRDefault="008131A4" w:rsidP="008131A4">
      <w:pPr>
        <w:numPr>
          <w:ilvl w:val="0"/>
          <w:numId w:val="1"/>
        </w:numPr>
        <w:shd w:val="clear" w:color="auto" w:fill="FFFFFF"/>
        <w:tabs>
          <w:tab w:val="clear" w:pos="0"/>
          <w:tab w:val="num" w:pos="284"/>
        </w:tabs>
        <w:ind w:left="928"/>
        <w:rPr>
          <w:b/>
          <w:lang w:val="es-MX"/>
        </w:rPr>
      </w:pPr>
      <w:r w:rsidRPr="00D168EC">
        <w:rPr>
          <w:b/>
          <w:lang w:val="es-MX"/>
        </w:rPr>
        <w:t>Asuntos Generales.</w:t>
      </w:r>
    </w:p>
    <w:p w:rsidR="008131A4" w:rsidRDefault="008131A4" w:rsidP="008131A4">
      <w:pPr>
        <w:shd w:val="clear" w:color="auto" w:fill="FFFFFF"/>
        <w:rPr>
          <w:lang w:val="es-MX"/>
        </w:rPr>
      </w:pPr>
    </w:p>
    <w:p w:rsidR="008131A4" w:rsidRDefault="008131A4" w:rsidP="008131A4">
      <w:pPr>
        <w:pStyle w:val="Prrafodelista"/>
        <w:numPr>
          <w:ilvl w:val="0"/>
          <w:numId w:val="1"/>
        </w:numPr>
        <w:tabs>
          <w:tab w:val="clear" w:pos="0"/>
          <w:tab w:val="num" w:pos="284"/>
        </w:tabs>
        <w:suppressAutoHyphens/>
        <w:spacing w:before="240" w:after="120"/>
        <w:ind w:left="928"/>
        <w:contextualSpacing w:val="0"/>
        <w:jc w:val="both"/>
        <w:rPr>
          <w:lang w:val="es-MX"/>
        </w:rPr>
      </w:pPr>
      <w:r w:rsidRPr="002E22B8">
        <w:lastRenderedPageBreak/>
        <w:t>Análisis y aprobación en su caso del acta levantada con motivo de la celebración de l</w:t>
      </w:r>
      <w:r>
        <w:t xml:space="preserve">a Sesión Extraordinaria </w:t>
      </w:r>
      <w:r w:rsidRPr="00D21349">
        <w:t xml:space="preserve">de </w:t>
      </w:r>
      <w:r>
        <w:t>17 de abril de 2018</w:t>
      </w:r>
      <w:r w:rsidRPr="00D21349">
        <w:t>.</w:t>
      </w:r>
      <w:r w:rsidRPr="00684BB9">
        <w:rPr>
          <w:lang w:val="es-MX"/>
        </w:rPr>
        <w:t xml:space="preserve"> </w:t>
      </w:r>
    </w:p>
    <w:p w:rsidR="00754E74" w:rsidRPr="008131A4" w:rsidRDefault="00754E74" w:rsidP="00754E74">
      <w:pPr>
        <w:ind w:left="646"/>
        <w:jc w:val="center"/>
        <w:rPr>
          <w:rFonts w:cs="Arial"/>
          <w:b/>
          <w:szCs w:val="24"/>
          <w:lang w:val="es-MX"/>
        </w:rPr>
      </w:pP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8131A4" w:rsidRPr="008131A4" w:rsidRDefault="008131A4" w:rsidP="008131A4">
      <w:pPr>
        <w:pStyle w:val="Prrafodelista"/>
        <w:numPr>
          <w:ilvl w:val="0"/>
          <w:numId w:val="35"/>
        </w:numPr>
        <w:suppressAutoHyphens/>
        <w:spacing w:before="240" w:after="120"/>
        <w:jc w:val="both"/>
      </w:pPr>
      <w:r>
        <w:t>L</w:t>
      </w:r>
      <w:r w:rsidRPr="002E22B8">
        <w:t>ista de asistencia y declaración del quórum legal y validez de la sesión.</w:t>
      </w:r>
    </w:p>
    <w:p w:rsidR="008131A4" w:rsidRPr="002E22B8" w:rsidRDefault="008131A4" w:rsidP="008131A4">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CEGAIP-425/2018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8131A4" w:rsidRDefault="008131A4" w:rsidP="008131A4">
      <w:pPr>
        <w:pStyle w:val="Prrafodelista"/>
        <w:numPr>
          <w:ilvl w:val="0"/>
          <w:numId w:val="35"/>
        </w:numPr>
        <w:suppressAutoHyphens/>
        <w:spacing w:before="240" w:after="120"/>
        <w:jc w:val="both"/>
      </w:pPr>
      <w:r w:rsidRPr="002E22B8">
        <w:t>Lectura y aprobación del orden del día.</w:t>
      </w:r>
    </w:p>
    <w:p w:rsidR="008131A4" w:rsidRDefault="008131A4" w:rsidP="008131A4">
      <w:pPr>
        <w:spacing w:before="240" w:after="120"/>
        <w:jc w:val="both"/>
      </w:pPr>
      <w:r>
        <w:t>S</w:t>
      </w:r>
      <w:r w:rsidRPr="00A00AD4">
        <w:t>e somete a la consideración del Pleno:</w:t>
      </w:r>
    </w:p>
    <w:p w:rsidR="008131A4" w:rsidRPr="00B85E4B" w:rsidRDefault="008131A4" w:rsidP="008131A4">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8131A4" w:rsidRPr="00A00AD4" w:rsidRDefault="008131A4" w:rsidP="008131A4">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8131A4" w:rsidRPr="00A00AD4" w:rsidRDefault="008131A4" w:rsidP="008131A4">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8131A4" w:rsidRDefault="008131A4" w:rsidP="008131A4">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426/2018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8131A4" w:rsidRDefault="008131A4" w:rsidP="008131A4">
      <w:pPr>
        <w:numPr>
          <w:ilvl w:val="0"/>
          <w:numId w:val="35"/>
        </w:numPr>
        <w:tabs>
          <w:tab w:val="num" w:pos="284"/>
        </w:tabs>
        <w:suppressAutoHyphens/>
        <w:spacing w:before="240" w:after="120"/>
        <w:ind w:left="928"/>
        <w:jc w:val="both"/>
      </w:pPr>
      <w:r>
        <w:t xml:space="preserve">Se da cuenta con el oficio SEDA-DG-212/2018, de fecha 12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t>Ayuntamiento de Villa de Guadalupe,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1)</w:t>
      </w:r>
    </w:p>
    <w:p w:rsidR="008131A4" w:rsidRDefault="008131A4" w:rsidP="008131A4">
      <w:pPr>
        <w:spacing w:before="240" w:after="120"/>
        <w:jc w:val="both"/>
      </w:pPr>
      <w:r>
        <w:t>S</w:t>
      </w:r>
      <w:r w:rsidRPr="00A00AD4">
        <w:t>e somete a la consideración del Pleno:</w:t>
      </w:r>
    </w:p>
    <w:p w:rsidR="008131A4" w:rsidRPr="00B85E4B" w:rsidRDefault="008131A4" w:rsidP="008131A4">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8131A4" w:rsidRPr="00A00AD4" w:rsidRDefault="008131A4" w:rsidP="008131A4">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8131A4" w:rsidRPr="00A00AD4" w:rsidRDefault="008131A4" w:rsidP="008131A4">
      <w:pPr>
        <w:spacing w:before="100" w:beforeAutospacing="1" w:after="100" w:afterAutospacing="1"/>
        <w:jc w:val="both"/>
        <w:rPr>
          <w:spacing w:val="2"/>
        </w:rPr>
      </w:pPr>
      <w:r w:rsidRPr="00F4293C">
        <w:rPr>
          <w:b/>
          <w:spacing w:val="2"/>
        </w:rPr>
        <w:lastRenderedPageBreak/>
        <w:t>Paulina Sánchez Pérez del Pozo, Comisionada:</w:t>
      </w:r>
      <w:r>
        <w:rPr>
          <w:spacing w:val="2"/>
        </w:rPr>
        <w:t xml:space="preserve"> A</w:t>
      </w:r>
      <w:r w:rsidRPr="00A00AD4">
        <w:rPr>
          <w:spacing w:val="2"/>
        </w:rPr>
        <w:t xml:space="preserve"> favor.</w:t>
      </w:r>
    </w:p>
    <w:p w:rsidR="008131A4" w:rsidRDefault="008131A4" w:rsidP="008131A4">
      <w:pPr>
        <w:spacing w:before="240" w:after="120"/>
        <w:jc w:val="both"/>
        <w:rPr>
          <w:b/>
        </w:rPr>
      </w:pPr>
      <w:r>
        <w:rPr>
          <w:spacing w:val="2"/>
        </w:rPr>
        <w:t>E</w:t>
      </w:r>
      <w:r w:rsidRPr="00A00AD4">
        <w:rPr>
          <w:spacing w:val="2"/>
        </w:rPr>
        <w:t xml:space="preserve">n consecuencia, con número de acuerdo </w:t>
      </w:r>
      <w:r w:rsidRPr="00A00AD4">
        <w:rPr>
          <w:b/>
          <w:spacing w:val="2"/>
        </w:rPr>
        <w:t>CEGAIP-</w:t>
      </w:r>
      <w:r>
        <w:rPr>
          <w:b/>
          <w:spacing w:val="2"/>
        </w:rPr>
        <w:t>427/2018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w:t>
      </w:r>
      <w:r>
        <w:t xml:space="preserve">Cuadro General de Clasificación Archivística del </w:t>
      </w:r>
      <w:r>
        <w:rPr>
          <w:b/>
        </w:rPr>
        <w:t>Ayuntamiento de Villa de Guadalupe, Sa</w:t>
      </w:r>
      <w:r w:rsidRPr="00BB4103">
        <w:rPr>
          <w:b/>
        </w:rPr>
        <w:t>n Luis Potosí</w:t>
      </w:r>
      <w:r>
        <w:rPr>
          <w:b/>
        </w:rPr>
        <w:t>.</w:t>
      </w:r>
    </w:p>
    <w:p w:rsidR="008131A4" w:rsidRPr="00E87976" w:rsidRDefault="008131A4" w:rsidP="008131A4">
      <w:pPr>
        <w:spacing w:before="240" w:after="120"/>
        <w:jc w:val="both"/>
        <w:rPr>
          <w:u w:val="single"/>
        </w:rPr>
      </w:pPr>
      <w:r w:rsidRPr="00E87976">
        <w:rPr>
          <w:u w:val="single"/>
        </w:rPr>
        <w:t>En consecuencia, se ordena al Licenciado Gabriel Francisco Cortés López, Director de Archivos, Encargado del Despacho de la Dirección General del Sistema Estatal de Documentación y Archivo realizar las gestiones necesarias derivadas de su aprobación.</w:t>
      </w:r>
    </w:p>
    <w:p w:rsidR="008131A4" w:rsidRDefault="008131A4" w:rsidP="008131A4">
      <w:pPr>
        <w:numPr>
          <w:ilvl w:val="0"/>
          <w:numId w:val="35"/>
        </w:numPr>
        <w:tabs>
          <w:tab w:val="num" w:pos="284"/>
        </w:tabs>
        <w:suppressAutoHyphens/>
        <w:spacing w:before="240" w:after="120"/>
        <w:ind w:left="928"/>
        <w:jc w:val="both"/>
      </w:pPr>
      <w:r w:rsidRPr="00AB41E7">
        <w:t>Se da cuenta con el escrito</w:t>
      </w:r>
      <w:r>
        <w:t xml:space="preserve"> signado por el C. Jesús Federico Piña Fraga, de fecha 13 de abril de 2018, recibido en esta Comisión en la misma fecha, mediante el cual el </w:t>
      </w:r>
      <w:proofErr w:type="spellStart"/>
      <w:r>
        <w:t>signante</w:t>
      </w:r>
      <w:proofErr w:type="spellEnd"/>
      <w:r>
        <w:t xml:space="preserve"> realiza diversas manifestaciones respecto del cumplimiento al derecho de acceso a la información por parte de los sujetos obligados SEGE Y SEER. (Anexo 2).</w:t>
      </w:r>
    </w:p>
    <w:p w:rsidR="008131A4" w:rsidRDefault="008131A4" w:rsidP="008131A4">
      <w:pPr>
        <w:spacing w:before="240" w:after="120"/>
        <w:jc w:val="both"/>
      </w:pPr>
      <w:r>
        <w:t>Visto el contenido del escrito de cuenta, ser tiene al compareciente por haciendo diversas manifestaciones, mismas que toralmente son en el sentido de informar y denunciar irregularidades por parte de los sujetos obligados Secretaría de Educación Pública y Sistema Educativo Estatal Regular al que pertenece la Benemérita y Centenaria Escuela Normal del Estado, toda vez que el particular sostiene que al presentar una solicitud de información pública en la SEGE ésta se tramita y gestiona ante el SEER y la dirección general de la BECENE, y que es en la BECENE  en donde se producen las irregularidades e Incumplimiento a la Ley de Transparencia vigente en el Estado, toda vez que la información que se pone a disposición en las instalaciones de la SEGE, el SEER y la BECENE, sin embargo en el caso de la BECENE se pone a disposición de manera incompleta, tendenciosa y dolosa y que lo más grave es que no se encuentra ninguna autoridad de la SEGE y/o BECENE que verifique que se cumpla con el trámite, gestión y entrega de la información solicitada.</w:t>
      </w:r>
    </w:p>
    <w:p w:rsidR="008131A4" w:rsidRDefault="008131A4" w:rsidP="008131A4">
      <w:pPr>
        <w:spacing w:before="240" w:after="120"/>
        <w:jc w:val="both"/>
      </w:pPr>
      <w:r>
        <w:t>Igualmente se inconforma con que en diversas ocasiones ni siquiera se  encuentra presente el servidor público designado para permitir el acceso a la información, ya que dicen estar ocupados, y mandan a una persona que no toma nota, observe y verifique lo que se le está poniendo a su disposición.</w:t>
      </w:r>
    </w:p>
    <w:p w:rsidR="008131A4" w:rsidRDefault="008131A4" w:rsidP="008131A4">
      <w:pPr>
        <w:spacing w:before="240" w:after="120"/>
        <w:jc w:val="both"/>
      </w:pPr>
      <w:r>
        <w:t>Además, manifiesta que el lugar o recinto habilitado para realizar la consulta y el acceso a la información en las instalaciones de la BECENE es un almacén de control escolar o recursos humanos, y que cuando esto sucede la servidor</w:t>
      </w:r>
      <w:r w:rsidR="00D168EC">
        <w:t>a</w:t>
      </w:r>
      <w:r>
        <w:t xml:space="preserve"> público que allí trabaja tiene que suspender labores administrativas, y que algunas veces ésta persona ha pedido se le deje terminar su trabajo y evidentemente se retrasa el acceso a la información puesta a disposición.</w:t>
      </w:r>
    </w:p>
    <w:p w:rsidR="008131A4" w:rsidRDefault="008131A4" w:rsidP="008131A4">
      <w:pPr>
        <w:spacing w:before="240" w:after="120"/>
        <w:jc w:val="both"/>
      </w:pPr>
      <w:r>
        <w:t xml:space="preserve">Ahora bien, el Pleno de esta Comisión al analizar las inconformidades planteadas por el particular con número de acuerdo </w:t>
      </w:r>
      <w:r w:rsidRPr="00A00AD4">
        <w:rPr>
          <w:b/>
          <w:spacing w:val="2"/>
        </w:rPr>
        <w:t>CEGAIP-</w:t>
      </w:r>
      <w:r>
        <w:rPr>
          <w:b/>
          <w:spacing w:val="2"/>
        </w:rPr>
        <w:t>428/2018</w:t>
      </w:r>
      <w:r w:rsidRPr="00A00AD4">
        <w:rPr>
          <w:b/>
          <w:spacing w:val="2"/>
        </w:rPr>
        <w:t>.S.E.</w:t>
      </w:r>
      <w:r>
        <w:t xml:space="preserve"> determina requerir a los sujetos obligados Secretaría de Educación Pública y Sistema Educativo Estatal Regular, para que pongan a disposición de los solicitantes la información peticionada en las oficinas de los Titulares de las Unidades de Transparencia de ambos sujetos obligados, debiendo siempre levantar constancia de los documentos puestos a su disposición. </w:t>
      </w:r>
    </w:p>
    <w:p w:rsidR="008131A4" w:rsidRDefault="008131A4" w:rsidP="008131A4">
      <w:pPr>
        <w:spacing w:before="240" w:after="120"/>
        <w:jc w:val="both"/>
      </w:pPr>
      <w:r>
        <w:t xml:space="preserve">Lo anterior, en atención a que el artículo 151 de la Ley de Transparencia vigente en el Estado establece que se pondrá a disposición del quejoso la información en </w:t>
      </w:r>
      <w:r>
        <w:lastRenderedPageBreak/>
        <w:t xml:space="preserve">el lugar donde se encuentre, siempre que las características de la información y el lugar así lo permitan, por lo que al no haber un lugar adecuado en las oficinas de la Benemérita y Centenaria Escuela Normal del Estado para acceder a la información solicitada, ésta deberá ponerse a disposición del quejoso en alguna de las Unidades de Transparencia de los sujetos obligados antes mencionados, y sólo en caso de que las características físicas de la información no lo permitan podrá hacerlo en el lugar donde se encuentre debiendo justificar la imposibilidad de acceder a la información en la Unidad de Transparencia. </w:t>
      </w:r>
    </w:p>
    <w:p w:rsidR="008131A4" w:rsidRDefault="008131A4" w:rsidP="008131A4">
      <w:pPr>
        <w:spacing w:before="240" w:after="120"/>
        <w:jc w:val="both"/>
      </w:pPr>
      <w:r>
        <w:t>Ahora bien, en ambos casos y sin excepción alguna, los Titulares de las Unidades de Transparencia deberán estar presentes al momento en que se realice el acceso a la información, toda vez que es obligación de éstos llevar un registro de las solicitudes de acceso a la información, respuestas, resultados, costos de reproducción y envío, tal como lo establece la fracción VIII del artículo 54 de la Ley de Transparencia y Acceso a la Información Pública, en ese tenor, el Titular de la Unidad debe asegurarse del cumplimiento al acceso a la información que se le da al solicitante por parte de las unidades administrativas, máxime que en caso de que la unidad administrativa se niegue a colaborar con la Unidad en la atención de las solicitudes de información, ésta deberá dar aviso al superior jerárquico para que le ordene realizar sin demora las acciones conducentes, según lo establece el artículo 55 de la Ley de la Materia, por lo cual está obligada a estar presente cuando se le ponga a su disposición la información y levantar constancia de tal circunstancia, para corroborar la óptima colaboración y cumplimiento de las unidades administrativas.</w:t>
      </w:r>
    </w:p>
    <w:p w:rsidR="008131A4" w:rsidRDefault="008131A4" w:rsidP="008131A4">
      <w:pPr>
        <w:spacing w:before="240" w:after="120"/>
        <w:jc w:val="both"/>
        <w:rPr>
          <w:u w:val="single"/>
        </w:rPr>
      </w:pPr>
      <w:r w:rsidRPr="00630343">
        <w:rPr>
          <w:u w:val="single"/>
        </w:rPr>
        <w:t>En consecuencia, notifíquese el presente acuerdo al C. Jesús Federico Piña Fraga</w:t>
      </w:r>
      <w:r>
        <w:rPr>
          <w:u w:val="single"/>
        </w:rPr>
        <w:t xml:space="preserve"> para su conocimiento</w:t>
      </w:r>
      <w:r w:rsidRPr="00630343">
        <w:rPr>
          <w:u w:val="single"/>
        </w:rPr>
        <w:t>, y a los Titulares de la Unidades de Transparencia de la Secretaría de Educ</w:t>
      </w:r>
      <w:r>
        <w:rPr>
          <w:u w:val="single"/>
        </w:rPr>
        <w:t>ación de Gobierno del Estado y S</w:t>
      </w:r>
      <w:r w:rsidRPr="00630343">
        <w:rPr>
          <w:u w:val="single"/>
        </w:rPr>
        <w:t xml:space="preserve">istema Educativo Estatal Regular para su cumplimiento. </w:t>
      </w:r>
    </w:p>
    <w:p w:rsidR="008131A4" w:rsidRPr="00630343" w:rsidRDefault="008131A4" w:rsidP="008131A4">
      <w:pPr>
        <w:spacing w:before="240" w:after="120"/>
        <w:jc w:val="both"/>
        <w:rPr>
          <w:u w:val="single"/>
        </w:rPr>
      </w:pPr>
      <w:r>
        <w:rPr>
          <w:u w:val="single"/>
        </w:rPr>
        <w:t xml:space="preserve">Notifíquese a las Ponencias, para los efectos correspondientes. </w:t>
      </w:r>
    </w:p>
    <w:p w:rsidR="008131A4" w:rsidRDefault="008131A4" w:rsidP="008131A4">
      <w:pPr>
        <w:numPr>
          <w:ilvl w:val="0"/>
          <w:numId w:val="35"/>
        </w:numPr>
        <w:tabs>
          <w:tab w:val="num" w:pos="284"/>
        </w:tabs>
        <w:suppressAutoHyphens/>
        <w:spacing w:before="240" w:after="120"/>
        <w:ind w:left="928"/>
        <w:jc w:val="both"/>
      </w:pPr>
      <w:r w:rsidRPr="00AB41E7">
        <w:t>Se da cuenta con el escrito</w:t>
      </w:r>
      <w:r>
        <w:t xml:space="preserve"> signado por el C. Jesús Federico Piña Fraga, de fecha 16 de abril de 2018, recibido en esta Comisión en la misma fecha, mediante el cual el compareciente realiza diversas manifestaciones de inconformidad respecto de los recursos de revisión 770/2017-2 y 139/2018-1. (Anexo 3).</w:t>
      </w:r>
    </w:p>
    <w:p w:rsidR="008131A4" w:rsidRPr="00C742B9" w:rsidRDefault="008131A4" w:rsidP="008131A4">
      <w:pPr>
        <w:spacing w:before="240" w:after="120"/>
        <w:jc w:val="both"/>
      </w:pPr>
      <w:r>
        <w:t xml:space="preserve">En consecuencia, el Pleno de esta Comisión con número de acuerdo </w:t>
      </w:r>
      <w:r>
        <w:rPr>
          <w:b/>
        </w:rPr>
        <w:t xml:space="preserve">CEGAIP-429/2018.S.E. </w:t>
      </w:r>
      <w:r>
        <w:t xml:space="preserve">acuerda de forma unánime tener al C. Jesús Federico Piña Fraga por haciendo diversas manifestaciones relativas a los recursos de revisión 770/2017-2 y 139/2018-1, y se determina remitir copia certificada del escrito de cuenta a las ponencias 1 y 2 a efecto de que provean lo conducente en cada uno de los aludidos recursos.  </w:t>
      </w:r>
    </w:p>
    <w:p w:rsidR="008131A4" w:rsidRDefault="008131A4" w:rsidP="008131A4">
      <w:pPr>
        <w:numPr>
          <w:ilvl w:val="0"/>
          <w:numId w:val="35"/>
        </w:numPr>
        <w:tabs>
          <w:tab w:val="num" w:pos="284"/>
        </w:tabs>
        <w:suppressAutoHyphens/>
        <w:spacing w:before="240" w:after="120"/>
        <w:ind w:left="928"/>
        <w:jc w:val="both"/>
      </w:pPr>
      <w:r w:rsidRPr="00AB41E7">
        <w:t>Se da cuenta con el escrito</w:t>
      </w:r>
      <w:r>
        <w:t xml:space="preserve"> signado por el C. Jesús Federico Piña Fraga, de fecha 17 de abril de 2018, recibido en esta Comisión en la misma fecha, mediante el cual el </w:t>
      </w:r>
      <w:proofErr w:type="spellStart"/>
      <w:r>
        <w:t>signante</w:t>
      </w:r>
      <w:proofErr w:type="spellEnd"/>
      <w:r>
        <w:t xml:space="preserve"> realiza diversas manifestaciones de inconformidad respecto del cumplimiento del recurso de revisión 10/2018-1, por parte del sujeto obligado. (Anexo 4).</w:t>
      </w:r>
    </w:p>
    <w:p w:rsidR="008131A4" w:rsidRPr="00C742B9" w:rsidRDefault="008131A4" w:rsidP="008131A4">
      <w:pPr>
        <w:spacing w:before="240" w:after="120"/>
        <w:jc w:val="both"/>
      </w:pPr>
      <w:r>
        <w:t xml:space="preserve">En consecuencia, el Pleno de esta Comisión con número de acuerdo </w:t>
      </w:r>
      <w:r>
        <w:rPr>
          <w:b/>
        </w:rPr>
        <w:t xml:space="preserve">CEGAIP-430/2018.S.E. </w:t>
      </w:r>
      <w:r>
        <w:t xml:space="preserve">acuerda de forma unánime tener al C. Jesús Federico Piña Fraga por haciendo diversas manifestaciones relativas al recurso de revisión 10/2018-1, </w:t>
      </w:r>
      <w:r>
        <w:lastRenderedPageBreak/>
        <w:t xml:space="preserve">y se determina remitir copia certificada del escrito de cuenta a la ponencia 1 a efecto de que provea lo conducente en el aludido recurso.  </w:t>
      </w:r>
    </w:p>
    <w:p w:rsidR="008131A4" w:rsidRDefault="008131A4" w:rsidP="008131A4">
      <w:pPr>
        <w:numPr>
          <w:ilvl w:val="0"/>
          <w:numId w:val="35"/>
        </w:numPr>
        <w:tabs>
          <w:tab w:val="num" w:pos="284"/>
        </w:tabs>
        <w:suppressAutoHyphens/>
        <w:spacing w:before="240" w:after="120"/>
        <w:ind w:left="928"/>
        <w:jc w:val="both"/>
      </w:pPr>
      <w:r>
        <w:t>Se da cuenta con el Memorándum CPS/016-2018 signado por la Licenciada Diana Robledo López, Secretaria Proyectista adscrita a la ponencia 2 de esta Comisión, mediante el cual remite copia simple de los escritos por el C. Jesús Federico Piña Fraga, mediante los cuales presenta recurso de inconformidad en contra de las resoluciones dictadas por esta Comisión en los recursos de revisión RR-32/2018-2 Y RR-778/2017-2. (Anexo 5)</w:t>
      </w:r>
    </w:p>
    <w:p w:rsidR="008131A4" w:rsidRPr="00AB41E7" w:rsidRDefault="008131A4" w:rsidP="008131A4">
      <w:pPr>
        <w:spacing w:before="240" w:after="120"/>
        <w:jc w:val="both"/>
      </w:pPr>
      <w:r>
        <w:t xml:space="preserve">El Pleno de esta Comisión con número de acuerdo </w:t>
      </w:r>
      <w:r>
        <w:rPr>
          <w:b/>
        </w:rPr>
        <w:t xml:space="preserve">CEGAIP-431/2018.S.E. </w:t>
      </w:r>
      <w:r>
        <w:t>tiene a la Licenciada Diana Robledo López, Secretaria Proyectista adscrita a la ponencia 2 de esta Comisión, por remitiendo copia simple de los escritos por el C. Jesús Federico Piña Fraga, mediante los cuales presenta recurso de inconformidad en contra de las resoluciones dictadas por esta Comisión en los recursos de revisión RR-32/2018-2 Y RR-778/2017-2.</w:t>
      </w:r>
    </w:p>
    <w:p w:rsidR="008131A4" w:rsidRDefault="008131A4" w:rsidP="008131A4">
      <w:pPr>
        <w:numPr>
          <w:ilvl w:val="0"/>
          <w:numId w:val="35"/>
        </w:numPr>
        <w:tabs>
          <w:tab w:val="num" w:pos="284"/>
        </w:tabs>
        <w:suppressAutoHyphens/>
        <w:spacing w:before="240" w:after="120"/>
        <w:ind w:left="928"/>
        <w:jc w:val="both"/>
      </w:pPr>
      <w:r>
        <w:t xml:space="preserve">Se da cuenta con el Memorándum DAF-88/2018, de fecha 10 de abril de 2018 recibido en la Secretaría de Pleno el mismo día, signado por la contador Público Amelia Salazar González, Directora de Administración y Finanzas mediante el cual solicita la autorización de la compra y de la transferencia presupuestal para la adquisición de un disco duro externo con capacidad 6TB, para obtener grabaciones de las cámaras de vigilancia de esta Comisión, en los términos indicados en el Memorándum de cuenta (Dicho Memorándum fue enviado a cada Comisionado por el área generadora)  </w:t>
      </w:r>
    </w:p>
    <w:p w:rsidR="008131A4" w:rsidRDefault="008131A4" w:rsidP="008131A4">
      <w:pPr>
        <w:spacing w:before="240" w:after="120"/>
        <w:jc w:val="both"/>
      </w:pPr>
      <w:r>
        <w:t xml:space="preserve">El Pleno de esta Comisión con número de acuerdo </w:t>
      </w:r>
      <w:r>
        <w:rPr>
          <w:b/>
        </w:rPr>
        <w:t xml:space="preserve">CEGAIP-432/2018.S.E. </w:t>
      </w:r>
      <w:r>
        <w:t>determina que previo a la autorización de la compra que solicita la Directora de Administración y Finanzas, se le dé vista al Director de Tecnologías de la Información y a la Coordinadora de Archivos, ambos de esta Comisión, con el Memorándum de cuenta y anexos que se acompañan al mismo, para que evalúen la mejor opción para la compra del disco duro que solicita la Directora  de Administración y Finanzas de esta Comisión, en cuanto a funcionamiento y almacenamiento adecuado, debiendo informar al Pleno su dete</w:t>
      </w:r>
      <w:r w:rsidR="000A467D">
        <w:t>rminación a más tardar el día 14</w:t>
      </w:r>
      <w:r>
        <w:t xml:space="preserve"> de mayo de 2018, previo al inicio de la Sesión Extraordinaria programada para esa fecha. </w:t>
      </w:r>
    </w:p>
    <w:p w:rsidR="008131A4" w:rsidRPr="00B67E76" w:rsidRDefault="008131A4" w:rsidP="008131A4">
      <w:pPr>
        <w:spacing w:before="240" w:after="120"/>
        <w:jc w:val="both"/>
        <w:rPr>
          <w:u w:val="single"/>
        </w:rPr>
      </w:pPr>
      <w:r w:rsidRPr="00B67E76">
        <w:rPr>
          <w:u w:val="single"/>
        </w:rPr>
        <w:t xml:space="preserve">Notifíquese el presente acuerdo al Director de Tecnologías de la Información y a la Coordinadora de Archivos, ambos de esta Comisión, para su cumplimiento. </w:t>
      </w:r>
    </w:p>
    <w:p w:rsidR="008131A4" w:rsidRPr="00B90793" w:rsidRDefault="008131A4" w:rsidP="008131A4">
      <w:pPr>
        <w:numPr>
          <w:ilvl w:val="0"/>
          <w:numId w:val="35"/>
        </w:numPr>
        <w:tabs>
          <w:tab w:val="num" w:pos="284"/>
        </w:tabs>
        <w:suppressAutoHyphens/>
        <w:spacing w:before="240" w:after="120"/>
        <w:ind w:left="928"/>
        <w:jc w:val="both"/>
      </w:pPr>
      <w:r w:rsidRPr="002024A2">
        <w:rPr>
          <w:rFonts w:eastAsia="Arial Unicode MS" w:cs="Arial Unicode MS"/>
          <w:lang w:eastAsia="es-ES"/>
        </w:rPr>
        <w:t xml:space="preserve">Se da cuenta con </w:t>
      </w:r>
      <w:r>
        <w:rPr>
          <w:rFonts w:eastAsia="Arial Unicode MS" w:cs="Arial Unicode MS"/>
          <w:lang w:eastAsia="es-ES"/>
        </w:rPr>
        <w:t xml:space="preserve">el oficio PSPP-1180/2018, signado por el Notificador de esta Comisión, en el  cual se transcribe el proveído de 10 de abril de 2018, dictado dentro del expediente </w:t>
      </w:r>
      <w:r w:rsidRPr="00F87DE4">
        <w:rPr>
          <w:rFonts w:eastAsia="Arial Unicode MS" w:cs="Arial Unicode MS"/>
          <w:b/>
          <w:lang w:eastAsia="es-ES"/>
        </w:rPr>
        <w:t>RR-</w:t>
      </w:r>
      <w:r>
        <w:rPr>
          <w:rFonts w:eastAsia="Arial Unicode MS" w:cs="Arial Unicode MS"/>
          <w:b/>
          <w:lang w:eastAsia="es-ES"/>
        </w:rPr>
        <w:t>674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de consejo correspondiente determine si resulta procedente convocar al Sistema Estatal de Documentación y Archivo así como al área de verificaciones de este Órgano Garante a efecto de que realicen los estudios correspondientes conforme a sus atribuciones contenidas en los artículos 36 fracción XIV, 41 fracción I y XIII y 47 fracción III y XII del Reglamento Interior de esta Comisión, respecto a la posible conducta infractora del sujeto obligado a la Ley de Transparencia y la Ley Estatal de Protección de Datos Personales en Posesión de los </w:t>
      </w:r>
      <w:r>
        <w:rPr>
          <w:rFonts w:eastAsia="Arial Unicode MS" w:cs="Arial Unicode MS"/>
          <w:lang w:eastAsia="es-ES"/>
        </w:rPr>
        <w:lastRenderedPageBreak/>
        <w:t>Sujetos Obligados y en caso determine lo conducente. (H. Ayuntamiento de Soledad de Graciano Sánchez, San Luis Potosí)</w:t>
      </w:r>
    </w:p>
    <w:p w:rsidR="008131A4" w:rsidRDefault="008131A4" w:rsidP="008131A4">
      <w:pPr>
        <w:spacing w:before="240" w:after="120"/>
        <w:jc w:val="both"/>
        <w:rPr>
          <w:rFonts w:eastAsia="Arial Unicode MS" w:cs="Arial Unicode MS"/>
          <w:lang w:eastAsia="es-ES"/>
        </w:rPr>
      </w:pPr>
      <w:r>
        <w:t xml:space="preserve">En atención al oficio de cuenta, </w:t>
      </w:r>
      <w:r>
        <w:rPr>
          <w:rFonts w:eastAsia="Arial Unicode MS" w:cs="Arial Unicode MS"/>
          <w:lang w:eastAsia="es-ES"/>
        </w:rPr>
        <w:t xml:space="preserve">en el  cual se transcribe el proveído de 10 de abril de 2018, dictado dentro del expediente </w:t>
      </w:r>
      <w:r w:rsidRPr="00B67E76">
        <w:rPr>
          <w:rFonts w:eastAsia="Arial Unicode MS" w:cs="Arial Unicode MS"/>
          <w:lang w:eastAsia="es-ES"/>
        </w:rPr>
        <w:t>RR-674/2017-2,</w:t>
      </w:r>
      <w:r>
        <w:rPr>
          <w:rFonts w:eastAsia="Arial Unicode MS" w:cs="Arial Unicode MS"/>
          <w:lang w:eastAsia="es-ES"/>
        </w:rPr>
        <w:t xml:space="preserve"> el Pleno de esta Comisión con número de acuerdo </w:t>
      </w:r>
      <w:r>
        <w:rPr>
          <w:rFonts w:eastAsia="Arial Unicode MS" w:cs="Arial Unicode MS"/>
          <w:b/>
          <w:lang w:eastAsia="es-ES"/>
        </w:rPr>
        <w:t xml:space="preserve">CEGAIP-433/2018.S.E. </w:t>
      </w:r>
      <w:r>
        <w:rPr>
          <w:rFonts w:eastAsia="Arial Unicode MS" w:cs="Arial Unicode MS"/>
          <w:lang w:eastAsia="es-ES"/>
        </w:rPr>
        <w:t>determina lo siguiente:</w:t>
      </w:r>
    </w:p>
    <w:p w:rsidR="008131A4" w:rsidRDefault="008131A4" w:rsidP="008131A4">
      <w:pPr>
        <w:spacing w:before="240" w:after="120"/>
        <w:jc w:val="both"/>
        <w:rPr>
          <w:rFonts w:eastAsia="Arial Unicode MS" w:cs="Arial Unicode MS"/>
          <w:lang w:eastAsia="es-ES"/>
        </w:rPr>
      </w:pPr>
      <w:r>
        <w:rPr>
          <w:rFonts w:eastAsia="Arial Unicode MS" w:cs="Arial Unicode MS"/>
          <w:lang w:eastAsia="es-ES"/>
        </w:rPr>
        <w:t>Dar vista al Director de Archivos de esta Comisión a efecto de que informe a este Pleno si de las constancias que integran el expediente relativo al recurso de revisión 674/2017-2, existen elementos para el inicio de un procedimiento de sanción en términos de la Ley de Archivos del Estado.</w:t>
      </w:r>
    </w:p>
    <w:p w:rsidR="008131A4" w:rsidRDefault="008131A4" w:rsidP="008131A4">
      <w:pPr>
        <w:spacing w:before="240" w:after="120"/>
        <w:jc w:val="both"/>
        <w:rPr>
          <w:rFonts w:eastAsia="Arial Unicode MS" w:cs="Arial Unicode MS"/>
          <w:lang w:eastAsia="es-ES"/>
        </w:rPr>
      </w:pPr>
      <w:r>
        <w:rPr>
          <w:rFonts w:eastAsia="Arial Unicode MS" w:cs="Arial Unicode MS"/>
          <w:lang w:eastAsia="es-ES"/>
        </w:rPr>
        <w:t>Dar vista al Director de Datos Personales para el efecto de que informe al Pleno de las constancias que integran el expediente relativo al recurso de revisión 674/2017-2, resulta procedente el inicio de un procedimiento de verificación de conformidad con la Ley Estatal de Protección de Datos Personales en Posesión de los Sujetos Obligados.</w:t>
      </w:r>
    </w:p>
    <w:p w:rsidR="008131A4" w:rsidRPr="00021942" w:rsidRDefault="008131A4" w:rsidP="008131A4">
      <w:pPr>
        <w:spacing w:before="240" w:after="120"/>
        <w:jc w:val="both"/>
        <w:rPr>
          <w:rFonts w:eastAsia="Arial Unicode MS" w:cs="Arial Unicode MS"/>
          <w:lang w:eastAsia="es-ES"/>
        </w:rPr>
      </w:pPr>
      <w:r>
        <w:rPr>
          <w:rFonts w:eastAsia="Arial Unicode MS" w:cs="Arial Unicode MS"/>
          <w:lang w:eastAsia="es-ES"/>
        </w:rPr>
        <w:t xml:space="preserve">Lo anterior se deberá entregar previo a la celebración de la Sesión </w:t>
      </w:r>
      <w:r w:rsidR="0010538E">
        <w:rPr>
          <w:rFonts w:eastAsia="Arial Unicode MS" w:cs="Arial Unicode MS"/>
          <w:lang w:eastAsia="es-ES"/>
        </w:rPr>
        <w:t>Extrao</w:t>
      </w:r>
      <w:r>
        <w:rPr>
          <w:rFonts w:eastAsia="Arial Unicode MS" w:cs="Arial Unicode MS"/>
          <w:lang w:eastAsia="es-ES"/>
        </w:rPr>
        <w:t xml:space="preserve">rdinaria del mes de Mayo, programada para el día </w:t>
      </w:r>
      <w:r w:rsidR="000A467D">
        <w:rPr>
          <w:rFonts w:eastAsia="Arial Unicode MS" w:cs="Arial Unicode MS"/>
          <w:lang w:eastAsia="es-ES"/>
        </w:rPr>
        <w:t>14</w:t>
      </w:r>
      <w:r>
        <w:rPr>
          <w:rFonts w:eastAsia="Arial Unicode MS" w:cs="Arial Unicode MS"/>
          <w:lang w:eastAsia="es-ES"/>
        </w:rPr>
        <w:t xml:space="preserve"> de mayo de 2018.</w:t>
      </w:r>
    </w:p>
    <w:p w:rsidR="008131A4" w:rsidRDefault="008131A4" w:rsidP="008131A4">
      <w:pPr>
        <w:spacing w:before="240" w:after="120"/>
        <w:jc w:val="both"/>
        <w:rPr>
          <w:rFonts w:eastAsia="Arial Unicode MS" w:cs="Arial Unicode MS"/>
          <w:lang w:eastAsia="es-ES"/>
        </w:rPr>
      </w:pPr>
      <w:r>
        <w:rPr>
          <w:rFonts w:eastAsia="Arial Unicode MS" w:cs="Arial Unicode MS"/>
          <w:lang w:eastAsia="es-ES"/>
        </w:rPr>
        <w:t>En la inteligencia de que el expediente RR-674/2017-2 se encuentra a disposición de los Directores mencionados, debiendo solicitarlo a la Ponencia 2.</w:t>
      </w:r>
    </w:p>
    <w:p w:rsidR="008131A4" w:rsidRPr="00036C6B" w:rsidRDefault="008131A4" w:rsidP="008131A4">
      <w:pPr>
        <w:spacing w:before="240" w:after="120"/>
        <w:jc w:val="both"/>
        <w:rPr>
          <w:rFonts w:eastAsia="Arial Unicode MS" w:cs="Arial Unicode MS"/>
          <w:u w:val="single"/>
          <w:lang w:eastAsia="es-ES"/>
        </w:rPr>
      </w:pPr>
      <w:r w:rsidRPr="00036C6B">
        <w:rPr>
          <w:rFonts w:eastAsia="Arial Unicode MS" w:cs="Arial Unicode MS"/>
          <w:u w:val="single"/>
          <w:lang w:eastAsia="es-ES"/>
        </w:rPr>
        <w:t xml:space="preserve">Notifíquese el presente acuerdo al </w:t>
      </w:r>
      <w:r w:rsidRPr="00036C6B">
        <w:rPr>
          <w:u w:val="single"/>
        </w:rPr>
        <w:t>Licenciado Gabriel Francisco Cortés López, Director de Archivos, Encargado del Despacho de la Dirección General del Sistema Estatal de Documentación y Archivo y al Licenc</w:t>
      </w:r>
      <w:r>
        <w:rPr>
          <w:u w:val="single"/>
        </w:rPr>
        <w:t xml:space="preserve">iado </w:t>
      </w:r>
      <w:proofErr w:type="spellStart"/>
      <w:r>
        <w:rPr>
          <w:u w:val="single"/>
        </w:rPr>
        <w:t>Aram</w:t>
      </w:r>
      <w:proofErr w:type="spellEnd"/>
      <w:r>
        <w:rPr>
          <w:u w:val="single"/>
        </w:rPr>
        <w:t xml:space="preserve"> </w:t>
      </w:r>
      <w:proofErr w:type="spellStart"/>
      <w:r>
        <w:rPr>
          <w:u w:val="single"/>
        </w:rPr>
        <w:t>Ezael</w:t>
      </w:r>
      <w:proofErr w:type="spellEnd"/>
      <w:r>
        <w:rPr>
          <w:u w:val="single"/>
        </w:rPr>
        <w:t xml:space="preserve"> </w:t>
      </w:r>
      <w:proofErr w:type="spellStart"/>
      <w:r>
        <w:rPr>
          <w:u w:val="single"/>
        </w:rPr>
        <w:t>Rentería</w:t>
      </w:r>
      <w:proofErr w:type="spellEnd"/>
      <w:r>
        <w:rPr>
          <w:u w:val="single"/>
        </w:rPr>
        <w:t xml:space="preserve"> Gómez.</w:t>
      </w:r>
    </w:p>
    <w:p w:rsidR="008131A4" w:rsidRPr="009A77D2" w:rsidRDefault="008131A4" w:rsidP="002441EA">
      <w:pPr>
        <w:numPr>
          <w:ilvl w:val="0"/>
          <w:numId w:val="35"/>
        </w:numPr>
        <w:tabs>
          <w:tab w:val="num" w:pos="284"/>
        </w:tabs>
        <w:suppressAutoHyphens/>
        <w:spacing w:before="240" w:after="120"/>
        <w:ind w:left="928"/>
        <w:jc w:val="both"/>
      </w:pPr>
      <w:r>
        <w:rPr>
          <w:rFonts w:eastAsia="Arial Unicode MS" w:cs="Arial Unicode MS"/>
          <w:lang w:eastAsia="es-ES"/>
        </w:rPr>
        <w:t xml:space="preserve">Se da cuenta con el Memorándum </w:t>
      </w:r>
      <w:r w:rsidRPr="002441EA">
        <w:rPr>
          <w:rFonts w:eastAsia="Arial Unicode MS" w:cs="Arial Unicode MS"/>
          <w:lang w:eastAsia="es-ES"/>
        </w:rPr>
        <w:t>DJ-54/2018, de fecha 13 de abril de 2018, recibido en la Secretaría de Pleno el mismo día, signado por el Director Jurídico 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p>
    <w:p w:rsidR="008131A4" w:rsidRDefault="008131A4" w:rsidP="008131A4">
      <w:pPr>
        <w:spacing w:before="240" w:after="120"/>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CEGAIP-434/2018.S.E. </w:t>
      </w:r>
      <w:r>
        <w:rPr>
          <w:rFonts w:eastAsia="Arial Unicode MS" w:cs="Arial Unicode MS"/>
          <w:lang w:eastAsia="es-ES"/>
        </w:rPr>
        <w:t xml:space="preserve"> tiene al Licenciado Óscar </w:t>
      </w:r>
      <w:proofErr w:type="spellStart"/>
      <w:r>
        <w:rPr>
          <w:rFonts w:eastAsia="Arial Unicode MS" w:cs="Arial Unicode MS"/>
          <w:lang w:eastAsia="es-ES"/>
        </w:rPr>
        <w:t>Villalpando</w:t>
      </w:r>
      <w:proofErr w:type="spellEnd"/>
      <w:r>
        <w:rPr>
          <w:rFonts w:eastAsia="Arial Unicode MS" w:cs="Arial Unicode MS"/>
          <w:lang w:eastAsia="es-ES"/>
        </w:rPr>
        <w:t xml:space="preserve"> </w:t>
      </w:r>
      <w:proofErr w:type="spellStart"/>
      <w:r>
        <w:rPr>
          <w:rFonts w:eastAsia="Arial Unicode MS" w:cs="Arial Unicode MS"/>
          <w:lang w:eastAsia="es-ES"/>
        </w:rPr>
        <w:t>Devo</w:t>
      </w:r>
      <w:proofErr w:type="spellEnd"/>
      <w:r>
        <w:rPr>
          <w:rFonts w:eastAsia="Arial Unicode MS" w:cs="Arial Unicode MS"/>
          <w:lang w:eastAsia="es-ES"/>
        </w:rPr>
        <w:t>, Director Jurídico de esta Comisión</w:t>
      </w:r>
      <w:r w:rsidR="00D168EC">
        <w:rPr>
          <w:rFonts w:eastAsia="Arial Unicode MS" w:cs="Arial Unicode MS"/>
          <w:lang w:eastAsia="es-ES"/>
        </w:rPr>
        <w:t xml:space="preserve"> por remitiendo los proyectos</w:t>
      </w:r>
      <w:r>
        <w:rPr>
          <w:rFonts w:eastAsia="Arial Unicode MS" w:cs="Arial Unicode MS"/>
          <w:lang w:eastAsia="es-ES"/>
        </w:rPr>
        <w:t xml:space="preserve"> de resolución para la imposición de medidas de apremio, derivados de los recursos de revisión RR-269/2016-3, RR-277/2016-3, RR-282/2016-3, RR-332/2016-3, RR-342/2016-3, RR-393/2017-3, RR-354/2017-3 y RR-654/2017-3, mismos que se someterán a votación en la Sesión Extraordinaria de fecha 27 de abril de 2018.</w:t>
      </w:r>
    </w:p>
    <w:p w:rsidR="008131A4" w:rsidRDefault="008131A4" w:rsidP="008131A4">
      <w:pPr>
        <w:numPr>
          <w:ilvl w:val="0"/>
          <w:numId w:val="35"/>
        </w:numPr>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MEDIDA DE APREMIO Y/O INTEGRACIÓN DE DENUNCIA</w:t>
      </w:r>
    </w:p>
    <w:p w:rsidR="008131A4" w:rsidRDefault="008131A4" w:rsidP="008131A4">
      <w:pPr>
        <w:jc w:val="both"/>
        <w:rPr>
          <w:rFonts w:eastAsia="Arial Unicode MS" w:cs="Arial Unicode MS"/>
          <w:b/>
          <w:u w:val="single"/>
          <w:lang w:eastAsia="es-ES"/>
        </w:rPr>
      </w:pPr>
    </w:p>
    <w:p w:rsidR="008131A4" w:rsidRDefault="008131A4" w:rsidP="008131A4">
      <w:pPr>
        <w:jc w:val="both"/>
        <w:rPr>
          <w:rFonts w:eastAsia="Arial Unicode MS" w:cs="Arial Unicode MS"/>
          <w:b/>
          <w:u w:val="single"/>
          <w:lang w:eastAsia="es-ES"/>
        </w:rPr>
      </w:pPr>
      <w:r>
        <w:rPr>
          <w:rFonts w:eastAsia="Arial Unicode MS" w:cs="Arial Unicode MS"/>
          <w:b/>
          <w:u w:val="single"/>
          <w:lang w:eastAsia="es-ES"/>
        </w:rPr>
        <w:t xml:space="preserve">11.1.-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DIRECTOR GENERAL DE LA BENEMÉRITA Y CENTENARIA ESCUELA NORMAL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8131A4" w:rsidRDefault="008131A4" w:rsidP="008131A4">
      <w:pPr>
        <w:jc w:val="both"/>
        <w:rPr>
          <w:rFonts w:eastAsia="Arial Unicode MS" w:cs="Arial Unicode MS"/>
          <w:b/>
          <w:u w:val="single"/>
          <w:lang w:eastAsia="es-ES"/>
        </w:rPr>
      </w:pPr>
    </w:p>
    <w:p w:rsidR="008131A4" w:rsidRDefault="008131A4" w:rsidP="008131A4">
      <w:pPr>
        <w:jc w:val="both"/>
        <w:rPr>
          <w:rFonts w:eastAsia="Arial Unicode MS" w:cs="Arial Unicode MS"/>
          <w:b/>
          <w:u w:val="single"/>
          <w:lang w:eastAsia="es-ES"/>
        </w:rPr>
      </w:pPr>
      <w:r w:rsidRPr="00A65A3B">
        <w:rPr>
          <w:rFonts w:eastAsia="Arial Unicode MS" w:cs="Arial Unicode MS"/>
          <w:b/>
          <w:u w:val="single"/>
          <w:lang w:eastAsia="es-ES"/>
        </w:rPr>
        <w:lastRenderedPageBreak/>
        <w:t>RR-</w:t>
      </w:r>
      <w:r>
        <w:rPr>
          <w:rFonts w:eastAsia="Arial Unicode MS" w:cs="Arial Unicode MS"/>
          <w:b/>
          <w:u w:val="single"/>
          <w:lang w:eastAsia="es-ES"/>
        </w:rPr>
        <w:t>635</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131A4" w:rsidRPr="009211BD" w:rsidRDefault="008131A4" w:rsidP="008131A4">
      <w:pPr>
        <w:pStyle w:val="corte4fondo"/>
        <w:spacing w:line="276" w:lineRule="auto"/>
        <w:ind w:firstLine="0"/>
        <w:rPr>
          <w:rFonts w:cs="Arial"/>
          <w:bCs/>
          <w:sz w:val="24"/>
          <w:szCs w:val="24"/>
        </w:rPr>
      </w:pPr>
    </w:p>
    <w:p w:rsidR="008131A4" w:rsidRDefault="008131A4" w:rsidP="008131A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PSPP-1005/2018, signado por el Notificador de esta Comisión, en el  cual se transcribe el proveído de 27 de MARZO de 2018, dictado dentro del expediente </w:t>
      </w:r>
      <w:r w:rsidRPr="00F87DE4">
        <w:rPr>
          <w:rFonts w:eastAsia="Arial Unicode MS" w:cs="Arial Unicode MS"/>
          <w:b/>
          <w:lang w:eastAsia="es-ES"/>
        </w:rPr>
        <w:t>RR-</w:t>
      </w:r>
      <w:r>
        <w:rPr>
          <w:rFonts w:eastAsia="Arial Unicode MS" w:cs="Arial Unicode MS"/>
          <w:b/>
          <w:lang w:eastAsia="es-ES"/>
        </w:rPr>
        <w:t>635</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7)</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CEGAIP-435/2018.S.E. </w:t>
      </w:r>
      <w:r>
        <w:rPr>
          <w:rFonts w:eastAsia="Arial Unicode MS" w:cs="Arial Unicode MS"/>
          <w:lang w:eastAsia="es-ES"/>
        </w:rPr>
        <w:t xml:space="preserve"> tiene por recibido el oficio PSPP-1005/2018 en el  cual se transcribe el proveído de 27 de MARZO de 2018, dictado dentro del expediente </w:t>
      </w:r>
      <w:r w:rsidRPr="00F87DE4">
        <w:rPr>
          <w:rFonts w:eastAsia="Arial Unicode MS" w:cs="Arial Unicode MS"/>
          <w:b/>
          <w:lang w:eastAsia="es-ES"/>
        </w:rPr>
        <w:t>RR-</w:t>
      </w:r>
      <w:r>
        <w:rPr>
          <w:rFonts w:eastAsia="Arial Unicode MS" w:cs="Arial Unicode MS"/>
          <w:b/>
          <w:lang w:eastAsia="es-ES"/>
        </w:rPr>
        <w:t>635</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Asunto que se analizará y someterá a votación en la Sesión Extraordinaria de 27 de abril de 2018. </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638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131A4" w:rsidRPr="009211BD" w:rsidRDefault="008131A4" w:rsidP="008131A4">
      <w:pPr>
        <w:pStyle w:val="corte4fondo"/>
        <w:spacing w:line="276" w:lineRule="auto"/>
        <w:ind w:firstLine="0"/>
        <w:rPr>
          <w:rFonts w:cs="Arial"/>
          <w:bCs/>
          <w:sz w:val="24"/>
          <w:szCs w:val="24"/>
        </w:rPr>
      </w:pPr>
    </w:p>
    <w:p w:rsidR="008131A4" w:rsidRDefault="008131A4" w:rsidP="008131A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PSPP-1013/2018,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638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(BECENE) (Anexo 8)</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CEGAIP-436/2018.S.E. </w:t>
      </w:r>
      <w:r>
        <w:rPr>
          <w:rFonts w:eastAsia="Arial Unicode MS" w:cs="Arial Unicode MS"/>
          <w:lang w:eastAsia="es-ES"/>
        </w:rPr>
        <w:t xml:space="preserve"> tiene por recibido el oficio PSPP-1013/2018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638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III, XIV Y XV. Asunto que se analizará y someterá a votación en la Sesión Extraordinaria de 27 de abril de 2018. </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b/>
          <w:u w:val="single"/>
          <w:lang w:eastAsia="es-ES"/>
        </w:rPr>
      </w:pPr>
      <w:r>
        <w:rPr>
          <w:rFonts w:eastAsia="Arial Unicode MS" w:cs="Arial Unicode MS"/>
          <w:b/>
          <w:u w:val="single"/>
          <w:lang w:eastAsia="es-ES"/>
        </w:rPr>
        <w:t xml:space="preserve">11.2.- 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DIRECTOR DE EDUCACIÓN BÁSICA DE LA SECRETARÍA DE EDUCACIÓN DE GOBIERNO DEL ESTADO,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8131A4" w:rsidRDefault="008131A4" w:rsidP="008131A4">
      <w:pPr>
        <w:jc w:val="both"/>
        <w:rPr>
          <w:rFonts w:eastAsia="Arial Unicode MS" w:cs="Arial Unicode MS"/>
          <w:b/>
          <w:u w:val="single"/>
          <w:lang w:eastAsia="es-ES"/>
        </w:rPr>
      </w:pPr>
    </w:p>
    <w:p w:rsidR="008131A4" w:rsidRDefault="008131A4" w:rsidP="008131A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707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8131A4" w:rsidRPr="009211BD" w:rsidRDefault="008131A4" w:rsidP="008131A4">
      <w:pPr>
        <w:pStyle w:val="corte4fondo"/>
        <w:spacing w:line="276" w:lineRule="auto"/>
        <w:ind w:firstLine="0"/>
        <w:rPr>
          <w:rFonts w:cs="Arial"/>
          <w:bCs/>
          <w:sz w:val="24"/>
          <w:szCs w:val="24"/>
        </w:rPr>
      </w:pPr>
    </w:p>
    <w:p w:rsidR="008131A4" w:rsidRDefault="008131A4" w:rsidP="008131A4">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PSPP-1111/2018, signado por el Notificador de esta Comisión, en el  cual se transcribe el proveído de 05 de abril de 2018, dictado dentro del expediente </w:t>
      </w:r>
      <w:r w:rsidRPr="00F87DE4">
        <w:rPr>
          <w:rFonts w:eastAsia="Arial Unicode MS" w:cs="Arial Unicode MS"/>
          <w:b/>
          <w:lang w:eastAsia="es-ES"/>
        </w:rPr>
        <w:t>RR-</w:t>
      </w:r>
      <w:r>
        <w:rPr>
          <w:rFonts w:eastAsia="Arial Unicode MS" w:cs="Arial Unicode MS"/>
          <w:b/>
          <w:lang w:eastAsia="es-ES"/>
        </w:rPr>
        <w:t>707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determine si resulta necesario formular la denuncia correspondiente en contra del Director de Educación Básica de la Secretaría de Educación de Gobierno del Estado, por existir elementos que pudieran configurar las hipótesis establecidas en el artículo 197, fracciones VII y VIII. (SEGE) (Anexo 9)</w:t>
      </w:r>
    </w:p>
    <w:p w:rsidR="008131A4" w:rsidRDefault="008131A4" w:rsidP="008131A4">
      <w:pPr>
        <w:jc w:val="both"/>
        <w:rPr>
          <w:rFonts w:eastAsia="Arial Unicode MS" w:cs="Arial Unicode MS"/>
          <w:lang w:eastAsia="es-ES"/>
        </w:rPr>
      </w:pPr>
    </w:p>
    <w:p w:rsidR="008131A4" w:rsidRDefault="008131A4" w:rsidP="008131A4">
      <w:pPr>
        <w:jc w:val="both"/>
        <w:rPr>
          <w:rFonts w:eastAsia="Arial Unicode MS" w:cs="Arial Unicode MS"/>
          <w:lang w:eastAsia="es-ES"/>
        </w:rPr>
      </w:pPr>
      <w:r>
        <w:rPr>
          <w:rFonts w:eastAsia="Arial Unicode MS" w:cs="Arial Unicode MS"/>
          <w:lang w:eastAsia="es-ES"/>
        </w:rPr>
        <w:t xml:space="preserve">El Pleno de esta Comisión con número de acuerdo </w:t>
      </w:r>
      <w:r>
        <w:rPr>
          <w:rFonts w:eastAsia="Arial Unicode MS" w:cs="Arial Unicode MS"/>
          <w:b/>
          <w:lang w:eastAsia="es-ES"/>
        </w:rPr>
        <w:t xml:space="preserve">CEGAIP-437/2018.S.E. </w:t>
      </w:r>
      <w:r>
        <w:rPr>
          <w:rFonts w:eastAsia="Arial Unicode MS" w:cs="Arial Unicode MS"/>
          <w:lang w:eastAsia="es-ES"/>
        </w:rPr>
        <w:t xml:space="preserve"> tiene por recibido el oficio PSPP-1111/2018, en el  cual se transcribe el proveído de 05 de abril de 2018, dictado dentro del expediente </w:t>
      </w:r>
      <w:r w:rsidRPr="00F87DE4">
        <w:rPr>
          <w:rFonts w:eastAsia="Arial Unicode MS" w:cs="Arial Unicode MS"/>
          <w:b/>
          <w:lang w:eastAsia="es-ES"/>
        </w:rPr>
        <w:t>RR-</w:t>
      </w:r>
      <w:r>
        <w:rPr>
          <w:rFonts w:eastAsia="Arial Unicode MS" w:cs="Arial Unicode MS"/>
          <w:b/>
          <w:lang w:eastAsia="es-ES"/>
        </w:rPr>
        <w:t>707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determine si resulta necesario formular la denuncia correspondiente en contra del Director de Educación Básica de la Secretaría de Educación de Gobierno del Estado, por existir elementos que pudieran configurar las hipótesis establecidas en el artículo 197, fracciones VII y VIII. Asunto que se analizará y someterá a votación en la Sesión Extraordinaria de 27 de abril de 2018.</w:t>
      </w:r>
    </w:p>
    <w:p w:rsidR="008131A4" w:rsidRDefault="008131A4" w:rsidP="008131A4">
      <w:pPr>
        <w:pStyle w:val="Prrafodelista"/>
        <w:numPr>
          <w:ilvl w:val="0"/>
          <w:numId w:val="35"/>
        </w:numPr>
        <w:tabs>
          <w:tab w:val="num" w:pos="284"/>
        </w:tabs>
        <w:suppressAutoHyphens/>
        <w:spacing w:before="240" w:after="120"/>
        <w:ind w:left="928"/>
        <w:contextualSpacing w:val="0"/>
        <w:jc w:val="both"/>
      </w:pPr>
      <w:r>
        <w:t>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8131A4" w:rsidRDefault="008131A4" w:rsidP="008131A4">
      <w:pPr>
        <w:jc w:val="both"/>
        <w:rPr>
          <w:rFonts w:eastAsia="Arial Unicode MS"/>
          <w:b/>
          <w:u w:val="single"/>
        </w:rPr>
      </w:pPr>
    </w:p>
    <w:p w:rsidR="008131A4" w:rsidRPr="000E4230" w:rsidRDefault="008131A4" w:rsidP="008131A4">
      <w:pPr>
        <w:jc w:val="both"/>
        <w:rPr>
          <w:rFonts w:eastAsia="Arial Unicode MS"/>
          <w:b/>
          <w:u w:val="single"/>
        </w:rPr>
      </w:pPr>
      <w:r w:rsidRPr="000E4230">
        <w:rPr>
          <w:rFonts w:eastAsia="Arial Unicode MS"/>
          <w:b/>
          <w:u w:val="single"/>
        </w:rPr>
        <w:t>PONENCIA 1</w:t>
      </w:r>
    </w:p>
    <w:p w:rsidR="008131A4" w:rsidRPr="000E4230" w:rsidRDefault="008131A4" w:rsidP="008131A4">
      <w:pPr>
        <w:jc w:val="both"/>
        <w:rPr>
          <w:rFonts w:eastAsia="Arial Unicode MS"/>
          <w:b/>
          <w:u w:val="single"/>
        </w:rPr>
      </w:pPr>
    </w:p>
    <w:p w:rsidR="008131A4" w:rsidRDefault="008131A4" w:rsidP="008131A4">
      <w:pPr>
        <w:jc w:val="both"/>
        <w:rPr>
          <w:rFonts w:eastAsia="Arial Unicode MS"/>
          <w:b/>
          <w:u w:val="single"/>
        </w:rPr>
      </w:pPr>
      <w:r w:rsidRPr="000E4230">
        <w:rPr>
          <w:rFonts w:eastAsia="Arial Unicode MS"/>
          <w:b/>
          <w:u w:val="single"/>
        </w:rPr>
        <w:t>PRESENTADOS POR PRIMERA OCASIÓN</w:t>
      </w:r>
    </w:p>
    <w:p w:rsidR="008131A4" w:rsidRDefault="008131A4" w:rsidP="008131A4">
      <w:pPr>
        <w:jc w:val="both"/>
        <w:rPr>
          <w:rFonts w:eastAsia="Arial Unicode MS"/>
          <w:b/>
          <w:u w:val="single"/>
        </w:rPr>
      </w:pPr>
    </w:p>
    <w:p w:rsidR="008131A4" w:rsidRDefault="008131A4" w:rsidP="008131A4">
      <w:pPr>
        <w:pStyle w:val="corte2ponente"/>
        <w:jc w:val="both"/>
        <w:rPr>
          <w:rFonts w:cs="Arial"/>
          <w:b w:val="0"/>
          <w:color w:val="000000"/>
          <w:sz w:val="24"/>
          <w:szCs w:val="24"/>
        </w:rPr>
      </w:pPr>
    </w:p>
    <w:p w:rsidR="008131A4" w:rsidRDefault="008131A4" w:rsidP="008131A4">
      <w:pPr>
        <w:jc w:val="both"/>
      </w:pPr>
      <w:r w:rsidRPr="00B04B6A">
        <w:rPr>
          <w:b/>
        </w:rPr>
        <w:t>RR-070/2018-1 PLATAFORMA.</w:t>
      </w:r>
      <w:r w:rsidRPr="00B04B6A">
        <w:t>-</w:t>
      </w:r>
      <w:r w:rsidRPr="00B04B6A">
        <w:rPr>
          <w:b/>
        </w:rPr>
        <w:t xml:space="preserve"> </w:t>
      </w:r>
      <w:r w:rsidRPr="00B04B6A">
        <w:t>Relativo al Recurso de Revisión interpuesto contra actos del AYUNTAMIENTO DE M</w:t>
      </w:r>
      <w:r>
        <w:t>E</w:t>
      </w:r>
      <w:r w:rsidRPr="00B04B6A">
        <w:t>XQUITIC DE CARMONA, por conducto de su PRESIDENTE MUNICIPAL y de su TITULAR DE LA UNIDAD DE TRANSPARENCIA.</w:t>
      </w:r>
      <w:r>
        <w:t xml:space="preserve"> </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jc w:val="both"/>
        <w:rPr>
          <w:color w:val="000000"/>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438</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 xml:space="preserve">EN EL QUE </w:t>
      </w:r>
      <w:r>
        <w:rPr>
          <w:b/>
          <w:color w:val="000000"/>
          <w:lang w:val="es-MX"/>
        </w:rPr>
        <w:t>SE APLICA EL PRINCIPIO DE AFIRMATIVA FICTA.</w:t>
      </w:r>
    </w:p>
    <w:p w:rsidR="008131A4" w:rsidRDefault="008131A4" w:rsidP="008131A4">
      <w:pPr>
        <w:jc w:val="both"/>
      </w:pPr>
    </w:p>
    <w:p w:rsidR="008131A4" w:rsidRPr="00B04B6A" w:rsidRDefault="00D168EC" w:rsidP="008131A4">
      <w:pPr>
        <w:pStyle w:val="corte2ponente"/>
        <w:jc w:val="both"/>
        <w:rPr>
          <w:rFonts w:cs="Arial"/>
          <w:b w:val="0"/>
          <w:color w:val="000000"/>
          <w:sz w:val="24"/>
          <w:szCs w:val="24"/>
        </w:rPr>
      </w:pPr>
      <w:r>
        <w:rPr>
          <w:rFonts w:cs="Arial"/>
          <w:color w:val="000000"/>
          <w:sz w:val="24"/>
          <w:szCs w:val="24"/>
        </w:rPr>
        <w:t>rr-0</w:t>
      </w:r>
      <w:r w:rsidR="008131A4" w:rsidRPr="00B04B6A">
        <w:rPr>
          <w:rFonts w:cs="Arial"/>
          <w:color w:val="000000"/>
          <w:sz w:val="24"/>
          <w:szCs w:val="24"/>
          <w:lang w:val="es-MX"/>
        </w:rPr>
        <w:t>82</w:t>
      </w:r>
      <w:r w:rsidR="008131A4" w:rsidRPr="00B04B6A">
        <w:rPr>
          <w:rFonts w:cs="Arial"/>
          <w:color w:val="000000"/>
          <w:sz w:val="24"/>
          <w:szCs w:val="24"/>
        </w:rPr>
        <w:t>/201</w:t>
      </w:r>
      <w:r w:rsidR="008131A4" w:rsidRPr="00B04B6A">
        <w:rPr>
          <w:rFonts w:cs="Arial"/>
          <w:color w:val="000000"/>
          <w:sz w:val="24"/>
          <w:szCs w:val="24"/>
          <w:lang w:val="es-MX"/>
        </w:rPr>
        <w:t>8</w:t>
      </w:r>
      <w:r w:rsidR="008131A4" w:rsidRPr="00B04B6A">
        <w:rPr>
          <w:rFonts w:cs="Arial"/>
          <w:color w:val="000000"/>
          <w:sz w:val="24"/>
          <w:szCs w:val="24"/>
        </w:rPr>
        <w:t>-1</w:t>
      </w:r>
      <w:r w:rsidR="008131A4">
        <w:rPr>
          <w:rFonts w:cs="Arial"/>
          <w:color w:val="000000"/>
          <w:sz w:val="24"/>
          <w:szCs w:val="24"/>
        </w:rPr>
        <w:t>.-</w:t>
      </w:r>
      <w:r w:rsidR="008131A4" w:rsidRPr="00B04B6A">
        <w:rPr>
          <w:rFonts w:cs="Arial"/>
          <w:color w:val="000000"/>
          <w:sz w:val="24"/>
          <w:szCs w:val="24"/>
        </w:rPr>
        <w:t xml:space="preserve"> </w:t>
      </w:r>
      <w:r w:rsidR="008131A4" w:rsidRPr="00B04B6A">
        <w:rPr>
          <w:rFonts w:cs="Arial"/>
          <w:b w:val="0"/>
          <w:color w:val="000000"/>
          <w:sz w:val="24"/>
          <w:szCs w:val="24"/>
        </w:rPr>
        <w:t>RELATIVO al recurso de revisión interpuesto contra</w:t>
      </w:r>
      <w:r w:rsidR="008131A4" w:rsidRPr="00B04B6A">
        <w:rPr>
          <w:rFonts w:cs="Arial"/>
          <w:b w:val="0"/>
          <w:color w:val="000000"/>
          <w:sz w:val="24"/>
          <w:szCs w:val="24"/>
          <w:lang w:val="es-MX"/>
        </w:rPr>
        <w:t xml:space="preserve"> el H. AYUNTAMIENTO DE VILLA DE ARRIAGA.</w:t>
      </w:r>
      <w:r w:rsidR="008131A4" w:rsidRPr="00B04B6A">
        <w:rPr>
          <w:rFonts w:cs="Arial"/>
          <w:b w:val="0"/>
          <w:color w:val="000000"/>
          <w:sz w:val="24"/>
          <w:szCs w:val="24"/>
        </w:rPr>
        <w:t xml:space="preserve"> </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8131A4" w:rsidRDefault="008131A4" w:rsidP="008131A4">
      <w:pPr>
        <w:jc w:val="both"/>
        <w:rPr>
          <w:b/>
        </w:rPr>
      </w:pPr>
      <w:r w:rsidRPr="00E95060">
        <w:rPr>
          <w:color w:val="000000"/>
          <w:lang w:val="es-MX"/>
        </w:rPr>
        <w:t xml:space="preserve">En consecuencia, con número de acuerdo </w:t>
      </w:r>
      <w:r w:rsidRPr="007A266E">
        <w:rPr>
          <w:b/>
          <w:color w:val="000000"/>
          <w:lang w:val="es-MX"/>
        </w:rPr>
        <w:t>CEGAIP-</w:t>
      </w:r>
      <w:r>
        <w:rPr>
          <w:b/>
          <w:color w:val="000000"/>
          <w:lang w:val="es-MX"/>
        </w:rPr>
        <w:t>439</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 xml:space="preserve">EN EL QUE </w:t>
      </w:r>
      <w:r>
        <w:rPr>
          <w:b/>
          <w:color w:val="000000"/>
          <w:lang w:val="es-MX"/>
        </w:rPr>
        <w:t xml:space="preserve">SE APLICA EL PRINCIPIO DE AFIRMATIVA FICTA. </w:t>
      </w:r>
    </w:p>
    <w:p w:rsidR="008131A4" w:rsidRDefault="008131A4" w:rsidP="008131A4">
      <w:pPr>
        <w:jc w:val="both"/>
        <w:rPr>
          <w:b/>
        </w:rPr>
      </w:pPr>
    </w:p>
    <w:p w:rsidR="008131A4" w:rsidRPr="00B04B6A" w:rsidRDefault="008131A4" w:rsidP="008131A4">
      <w:pPr>
        <w:jc w:val="both"/>
      </w:pPr>
      <w:r w:rsidRPr="00B04B6A">
        <w:rPr>
          <w:b/>
        </w:rPr>
        <w:t>RR-136/2018-1 PLATAFORMA.-</w:t>
      </w:r>
      <w:r w:rsidRPr="00B04B6A">
        <w:t xml:space="preserve"> Relativo al Recurso de Revisión interpuesto contra actos del FIDEICOMISO DEL CENTRO HISTÓRICO DE SAN LUIS POTOSÍ, por conducto de su TITULAR y de su TITULAR DE LA UNIDAD DE TRANSPARENCIA.</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jc w:val="both"/>
      </w:pPr>
      <w:r w:rsidRPr="00E95060">
        <w:rPr>
          <w:color w:val="000000"/>
          <w:lang w:val="es-MX"/>
        </w:rPr>
        <w:t xml:space="preserve">En consecuencia, con número de acuerdo </w:t>
      </w:r>
      <w:r w:rsidRPr="007A266E">
        <w:rPr>
          <w:b/>
          <w:color w:val="000000"/>
          <w:lang w:val="es-MX"/>
        </w:rPr>
        <w:t>CEGAIP-</w:t>
      </w:r>
      <w:r>
        <w:rPr>
          <w:b/>
          <w:color w:val="000000"/>
          <w:lang w:val="es-MX"/>
        </w:rPr>
        <w:t>440</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EN EL QUE</w:t>
      </w:r>
      <w:r>
        <w:rPr>
          <w:b/>
          <w:color w:val="000000"/>
          <w:lang w:val="es-MX"/>
        </w:rPr>
        <w:t xml:space="preserve"> SE APLICA EL PRINCIPIO DE AFIRMATIVA FICTA. </w:t>
      </w:r>
    </w:p>
    <w:p w:rsidR="008131A4" w:rsidRPr="00B04B6A" w:rsidRDefault="008131A4" w:rsidP="008131A4">
      <w:pPr>
        <w:jc w:val="both"/>
      </w:pPr>
    </w:p>
    <w:p w:rsidR="008131A4" w:rsidRPr="00B04B6A" w:rsidRDefault="008131A4" w:rsidP="008131A4">
      <w:pPr>
        <w:jc w:val="both"/>
      </w:pPr>
      <w:r w:rsidRPr="00B04B6A">
        <w:rPr>
          <w:b/>
        </w:rPr>
        <w:t xml:space="preserve">RR-145/2018-1 PLATAFORMA.- </w:t>
      </w:r>
      <w:r w:rsidRPr="00B04B6A">
        <w:t>Relativo al Recurso de Revisión interpuesto contra actos del SINDICATO DE ACADÉMICOS DEL COLEGIO DE EDUCACIÓN PROFESIONAL TÉCNICA DEL ESTADO DE SAN LUIS POTOSÍ, por conducto de su TITULAR y de su TITULAR DE LA UNIDAD DE TRANSPARENCIA.</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jc w:val="both"/>
      </w:pPr>
      <w:r w:rsidRPr="00E95060">
        <w:rPr>
          <w:color w:val="000000"/>
          <w:lang w:val="es-MX"/>
        </w:rPr>
        <w:t xml:space="preserve">En consecuencia, con número de acuerdo </w:t>
      </w:r>
      <w:r w:rsidRPr="007A266E">
        <w:rPr>
          <w:b/>
          <w:color w:val="000000"/>
          <w:lang w:val="es-MX"/>
        </w:rPr>
        <w:t>CEGAIP-</w:t>
      </w:r>
      <w:r>
        <w:rPr>
          <w:b/>
          <w:color w:val="000000"/>
          <w:lang w:val="es-MX"/>
        </w:rPr>
        <w:t>441</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EN EL QUE</w:t>
      </w:r>
      <w:r>
        <w:rPr>
          <w:b/>
          <w:color w:val="000000"/>
          <w:lang w:val="es-MX"/>
        </w:rPr>
        <w:t xml:space="preserve"> SE APLICA EL PRINCIPIO DE AFIRMATIVA FICTA. </w:t>
      </w:r>
    </w:p>
    <w:p w:rsidR="008131A4" w:rsidRDefault="008131A4" w:rsidP="008131A4">
      <w:pPr>
        <w:jc w:val="both"/>
      </w:pPr>
    </w:p>
    <w:p w:rsidR="008131A4" w:rsidRPr="00B04B6A" w:rsidRDefault="008131A4" w:rsidP="008131A4">
      <w:pPr>
        <w:jc w:val="both"/>
      </w:pPr>
    </w:p>
    <w:p w:rsidR="008131A4" w:rsidRPr="00B04B6A" w:rsidRDefault="008131A4" w:rsidP="008131A4">
      <w:pPr>
        <w:jc w:val="both"/>
        <w:rPr>
          <w:rFonts w:eastAsia="Arial Unicode MS"/>
          <w:b/>
          <w:u w:val="single"/>
        </w:rPr>
      </w:pPr>
      <w:r w:rsidRPr="00B04B6A">
        <w:rPr>
          <w:rFonts w:eastAsia="Arial Unicode MS"/>
          <w:b/>
          <w:u w:val="single"/>
        </w:rPr>
        <w:t>PRESENTADOS POR SEGUNDA OCASIÓN</w:t>
      </w:r>
    </w:p>
    <w:p w:rsidR="008131A4" w:rsidRPr="00B04B6A" w:rsidRDefault="008131A4" w:rsidP="008131A4">
      <w:pPr>
        <w:jc w:val="both"/>
        <w:rPr>
          <w:rFonts w:eastAsia="Arial Unicode MS"/>
          <w:b/>
          <w:u w:val="single"/>
        </w:rPr>
      </w:pPr>
    </w:p>
    <w:p w:rsidR="008131A4" w:rsidRPr="00B04B6A" w:rsidRDefault="008131A4" w:rsidP="008131A4">
      <w:pPr>
        <w:jc w:val="both"/>
      </w:pPr>
      <w:r w:rsidRPr="00B04B6A">
        <w:rPr>
          <w:b/>
        </w:rPr>
        <w:t>RR-091/2018-1 PLATAFORMA.</w:t>
      </w:r>
      <w:r w:rsidRPr="00B04B6A">
        <w:t>-</w:t>
      </w:r>
      <w:r w:rsidRPr="00B04B6A">
        <w:rPr>
          <w:b/>
        </w:rPr>
        <w:t xml:space="preserve"> </w:t>
      </w:r>
      <w:r w:rsidRPr="00B04B6A">
        <w:t>Relativo al Recurso de Revisión interpuesto contra actos de la COMISIÓN ESTATAL DE GARANTÍA DE ACCESO A LA INFORMACIÓN PÚBLICA DEL ESTADO DE SAN LUIS POTOSÍ, por conducto de su TITULAR, de la TITULAR DE LA UNIDAD DE TRANSPARENCIA y del TITULAR DE LA UNIDAD DE VERIFICACIONES DEL SISTEMA ESTATAL DE DOCUMENTACIÓN Y ARCHIVO.</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8131A4" w:rsidRDefault="008131A4" w:rsidP="008131A4">
      <w:pPr>
        <w:jc w:val="both"/>
        <w:rPr>
          <w:b/>
          <w:color w:val="000000"/>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442</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 xml:space="preserve">EN EL QUE </w:t>
      </w:r>
      <w:r>
        <w:rPr>
          <w:b/>
          <w:color w:val="000000"/>
          <w:lang w:val="es-MX"/>
        </w:rPr>
        <w:t>SE MODIFICA EL ACTO IMPUGNADO.</w:t>
      </w:r>
    </w:p>
    <w:p w:rsidR="008131A4" w:rsidRPr="00B04B6A" w:rsidRDefault="008131A4" w:rsidP="008131A4">
      <w:pPr>
        <w:jc w:val="both"/>
        <w:rPr>
          <w:rFonts w:eastAsia="Arial Unicode MS"/>
          <w:b/>
          <w:u w:val="single"/>
        </w:rPr>
      </w:pPr>
    </w:p>
    <w:p w:rsidR="008131A4" w:rsidRPr="000E4230" w:rsidRDefault="008131A4" w:rsidP="008131A4">
      <w:pPr>
        <w:jc w:val="both"/>
        <w:rPr>
          <w:rFonts w:eastAsia="Arial Unicode MS"/>
          <w:b/>
          <w:u w:val="single"/>
        </w:rPr>
      </w:pPr>
      <w:r w:rsidRPr="000E4230">
        <w:rPr>
          <w:rFonts w:eastAsia="Arial Unicode MS"/>
          <w:b/>
          <w:u w:val="single"/>
        </w:rPr>
        <w:t>PONENCIA 2</w:t>
      </w:r>
    </w:p>
    <w:p w:rsidR="008131A4" w:rsidRPr="000E4230" w:rsidRDefault="008131A4" w:rsidP="008131A4">
      <w:pPr>
        <w:jc w:val="both"/>
        <w:rPr>
          <w:rFonts w:eastAsia="Arial Unicode MS"/>
          <w:b/>
          <w:u w:val="single"/>
        </w:rPr>
      </w:pPr>
      <w:r w:rsidRPr="000E4230">
        <w:rPr>
          <w:rFonts w:eastAsia="Arial Unicode MS"/>
          <w:b/>
          <w:u w:val="single"/>
        </w:rPr>
        <w:t>PRESENTADOS POR PRIMERA OCASIÓN</w:t>
      </w:r>
    </w:p>
    <w:p w:rsidR="008131A4" w:rsidRPr="000E4230" w:rsidRDefault="008131A4" w:rsidP="008131A4">
      <w:pPr>
        <w:jc w:val="both"/>
        <w:rPr>
          <w:rFonts w:eastAsia="Arial Unicode MS"/>
          <w:b/>
          <w:u w:val="single"/>
        </w:rPr>
      </w:pPr>
    </w:p>
    <w:p w:rsidR="008131A4" w:rsidRPr="00B04B6A" w:rsidRDefault="00D168EC" w:rsidP="008131A4">
      <w:pPr>
        <w:jc w:val="both"/>
        <w:rPr>
          <w:rFonts w:eastAsia="Arial Unicode MS"/>
        </w:rPr>
      </w:pPr>
      <w:r>
        <w:rPr>
          <w:rFonts w:eastAsia="Arial Unicode MS"/>
          <w:b/>
        </w:rPr>
        <w:t>RR-</w:t>
      </w:r>
      <w:r w:rsidR="008131A4" w:rsidRPr="00B04B6A">
        <w:rPr>
          <w:rFonts w:eastAsia="Arial Unicode MS"/>
          <w:b/>
        </w:rPr>
        <w:t xml:space="preserve">065/2018-2 PLATAFORMA. </w:t>
      </w:r>
      <w:r w:rsidR="008131A4" w:rsidRPr="00B04B6A">
        <w:rPr>
          <w:rFonts w:eastAsia="Arial Unicode MS"/>
        </w:rPr>
        <w:t>RELATIVO AL RECURSO DE REVISIÓN, CONTRA ACTOS DEL SINDICATO DE ACADÉMICOS DEL COLEGIO DE EDUCACIÓN PROFESIONAL TÉCNICA DEL ESTADO DE SAN LUIS POTOSÍ, POR CONDUCTO DEL TITULAR, A TRAVÉS DEL TITULAR DE LA UNIDAD DE TRANSPARENCIA.</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pStyle w:val="corte4fondo"/>
        <w:spacing w:line="276" w:lineRule="auto"/>
        <w:ind w:firstLine="0"/>
        <w:rPr>
          <w:rFonts w:cs="Arial"/>
          <w:b/>
          <w:sz w:val="24"/>
          <w:szCs w:val="24"/>
          <w:lang w:val="es-MX"/>
        </w:rPr>
      </w:pPr>
      <w:r w:rsidRPr="00E95060">
        <w:rPr>
          <w:color w:val="000000"/>
          <w:sz w:val="24"/>
          <w:szCs w:val="24"/>
          <w:lang w:val="es-MX"/>
        </w:rPr>
        <w:t xml:space="preserve">En consecuencia, con número de acuerdo </w:t>
      </w:r>
      <w:r w:rsidRPr="007A266E">
        <w:rPr>
          <w:b/>
          <w:color w:val="000000"/>
          <w:sz w:val="24"/>
          <w:szCs w:val="24"/>
          <w:lang w:val="es-MX"/>
        </w:rPr>
        <w:t>CEGAIP-</w:t>
      </w:r>
      <w:r>
        <w:rPr>
          <w:b/>
          <w:color w:val="000000"/>
          <w:sz w:val="24"/>
          <w:szCs w:val="24"/>
          <w:lang w:val="es-MX"/>
        </w:rPr>
        <w:t>443</w:t>
      </w:r>
      <w:r w:rsidRPr="007A266E">
        <w:rPr>
          <w:b/>
          <w:color w:val="000000"/>
          <w:sz w:val="24"/>
          <w:szCs w:val="24"/>
          <w:lang w:val="es-MX"/>
        </w:rPr>
        <w:t>/2018.S.E.</w:t>
      </w:r>
      <w:r w:rsidRPr="00E95060">
        <w:rPr>
          <w:color w:val="000000"/>
          <w:sz w:val="24"/>
          <w:szCs w:val="24"/>
          <w:lang w:val="es-MX"/>
        </w:rPr>
        <w:t xml:space="preserve"> se aprueba por unanimidad de votos  el proyecto de resolución relativo al expediente mencionado con antelación. </w:t>
      </w:r>
      <w:r w:rsidRPr="007A266E">
        <w:rPr>
          <w:b/>
          <w:color w:val="000000"/>
          <w:sz w:val="24"/>
          <w:szCs w:val="24"/>
          <w:lang w:val="es-MX"/>
        </w:rPr>
        <w:t>EN EL QUE</w:t>
      </w:r>
      <w:r>
        <w:rPr>
          <w:b/>
          <w:color w:val="000000"/>
          <w:sz w:val="24"/>
          <w:szCs w:val="24"/>
          <w:lang w:val="es-MX"/>
        </w:rPr>
        <w:t xml:space="preserve"> SE APLICA EL PRINCIPIO DE AFIRMATIVA FICTA. </w:t>
      </w:r>
    </w:p>
    <w:p w:rsidR="008131A4" w:rsidRPr="00285B23" w:rsidRDefault="008131A4" w:rsidP="008131A4">
      <w:pPr>
        <w:pStyle w:val="corte4fondo"/>
        <w:spacing w:line="276" w:lineRule="auto"/>
        <w:ind w:firstLine="0"/>
        <w:rPr>
          <w:rFonts w:cs="Arial"/>
          <w:b/>
          <w:sz w:val="24"/>
          <w:szCs w:val="24"/>
          <w:lang w:val="es-MX"/>
        </w:rPr>
      </w:pPr>
    </w:p>
    <w:p w:rsidR="008131A4" w:rsidRPr="00B04B6A" w:rsidRDefault="008131A4" w:rsidP="008131A4">
      <w:pPr>
        <w:jc w:val="both"/>
      </w:pPr>
      <w:r w:rsidRPr="00B04B6A">
        <w:rPr>
          <w:rFonts w:eastAsia="Arial Unicode MS"/>
          <w:b/>
        </w:rPr>
        <w:t>R</w:t>
      </w:r>
      <w:r w:rsidR="00D168EC">
        <w:rPr>
          <w:rFonts w:eastAsia="Arial Unicode MS"/>
          <w:b/>
        </w:rPr>
        <w:t>R-</w:t>
      </w:r>
      <w:r w:rsidRPr="00B04B6A">
        <w:rPr>
          <w:rFonts w:eastAsia="Arial Unicode MS"/>
          <w:b/>
        </w:rPr>
        <w:t xml:space="preserve">080/2018-2. </w:t>
      </w:r>
      <w:r w:rsidRPr="00B04B6A">
        <w:rPr>
          <w:rFonts w:eastAsia="Arial Unicode MS"/>
        </w:rPr>
        <w:t>RELATIVO AL RECURSO DE REVISIÓN, CONTRA ACTOS DE LA COMISIÓN ESTATAL DE GARANTÍA DE ACCESO A LA INFORMACIÓN PÚBLICA DEL ESTADO DE SAN LUIS POTOSÍ, POR CONDUCTO DEL PRESIDENTE A TRAVÉS DEL TITULAR DE LA UNIDAD DE TRANSPARENCIA Y DE LA JEFA DE LA UNIDAD DE ATENCIÓN A DENUNCIAS</w:t>
      </w:r>
      <w:r w:rsidRPr="00B04B6A">
        <w:t>.</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jc w:val="both"/>
        <w:rPr>
          <w:b/>
        </w:rPr>
      </w:pPr>
      <w:r w:rsidRPr="00E95060">
        <w:rPr>
          <w:color w:val="000000"/>
          <w:lang w:val="es-MX"/>
        </w:rPr>
        <w:t xml:space="preserve">En consecuencia, con número de acuerdo </w:t>
      </w:r>
      <w:r w:rsidRPr="007A266E">
        <w:rPr>
          <w:b/>
          <w:color w:val="000000"/>
          <w:lang w:val="es-MX"/>
        </w:rPr>
        <w:t>CEGAIP-</w:t>
      </w:r>
      <w:r>
        <w:rPr>
          <w:b/>
          <w:color w:val="000000"/>
          <w:lang w:val="es-MX"/>
        </w:rPr>
        <w:t>444</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EN EL QUE</w:t>
      </w:r>
      <w:r>
        <w:rPr>
          <w:b/>
          <w:color w:val="000000"/>
          <w:lang w:val="es-MX"/>
        </w:rPr>
        <w:t xml:space="preserve"> SE SOBRESEE EL RECURSO DE REVISIÓN Y SE CONFIRMA EL ACTO IMPUGNADO.</w:t>
      </w:r>
    </w:p>
    <w:p w:rsidR="008131A4" w:rsidRDefault="008131A4" w:rsidP="008131A4">
      <w:pPr>
        <w:jc w:val="both"/>
        <w:rPr>
          <w:rFonts w:eastAsia="Arial Unicode MS"/>
          <w:b/>
        </w:rPr>
      </w:pPr>
    </w:p>
    <w:p w:rsidR="008131A4" w:rsidRPr="00B04B6A" w:rsidRDefault="008131A4" w:rsidP="008131A4">
      <w:pPr>
        <w:jc w:val="both"/>
        <w:rPr>
          <w:rFonts w:eastAsia="Arial Unicode MS"/>
        </w:rPr>
      </w:pPr>
      <w:r w:rsidRPr="00B04B6A">
        <w:rPr>
          <w:rFonts w:eastAsia="Arial Unicode MS"/>
          <w:b/>
        </w:rPr>
        <w:t xml:space="preserve">REVISIÓN 083/2018-2. </w:t>
      </w:r>
      <w:r w:rsidRPr="00B04B6A">
        <w:rPr>
          <w:rFonts w:eastAsia="Arial Unicode MS"/>
        </w:rPr>
        <w:t>RELATIVO AL RECURSO DE REVISIÓN, CONTRA ACTOS DEL H. AYUNTAMIENTO DE VILLA DE ARRIAGA, SAN LUIS POTOSÍ, POR CONDUCTO DEL PRESIDENTE MUNICIPAL, A TRAVÉS DEL TITULAR DE LA UNIDAD DE TRANSPARENCIA.</w:t>
      </w:r>
    </w:p>
    <w:p w:rsidR="008131A4" w:rsidRDefault="008131A4" w:rsidP="008131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445</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EN EL QUE</w:t>
      </w:r>
      <w:r>
        <w:rPr>
          <w:b/>
          <w:color w:val="000000"/>
          <w:lang w:val="es-MX"/>
        </w:rPr>
        <w:t xml:space="preserve"> SE APLICA EL PRINCIPIO DE AFIRMATIVA FICTA. </w:t>
      </w:r>
    </w:p>
    <w:p w:rsidR="008131A4" w:rsidRPr="00B04B6A" w:rsidRDefault="008131A4" w:rsidP="008131A4">
      <w:pPr>
        <w:jc w:val="both"/>
        <w:rPr>
          <w:rFonts w:eastAsia="Arial Unicode MS"/>
          <w:b/>
        </w:rPr>
      </w:pPr>
    </w:p>
    <w:p w:rsidR="008131A4" w:rsidRPr="00B04B6A" w:rsidRDefault="008131A4" w:rsidP="008131A4">
      <w:pPr>
        <w:jc w:val="both"/>
        <w:rPr>
          <w:rFonts w:eastAsia="Arial Unicode MS"/>
        </w:rPr>
      </w:pPr>
      <w:r w:rsidRPr="00B04B6A">
        <w:rPr>
          <w:rFonts w:eastAsia="Arial Unicode MS"/>
          <w:b/>
        </w:rPr>
        <w:t>R</w:t>
      </w:r>
      <w:r w:rsidR="00D168EC">
        <w:rPr>
          <w:rFonts w:eastAsia="Arial Unicode MS"/>
          <w:b/>
        </w:rPr>
        <w:t>R-1</w:t>
      </w:r>
      <w:r w:rsidRPr="00B04B6A">
        <w:rPr>
          <w:rFonts w:eastAsia="Arial Unicode MS"/>
          <w:b/>
        </w:rPr>
        <w:t xml:space="preserve">52/2018-2 PNT. </w:t>
      </w:r>
      <w:r w:rsidRPr="00B04B6A">
        <w:rPr>
          <w:rFonts w:eastAsia="Arial Unicode MS"/>
        </w:rPr>
        <w:t>RELATIVO AL RECURSO DE REVISIÓN, CONTRA ACTOS DEL GOBIERNO DEL ESTADO DE SAN LUIS POTOSÍ, POR CONDUCTO DE LA SECRETARÍA PARTICULAR DEL GOBERNADOR, A TRAVÉS DEL SECRETARIO Y DEL TITULAR DE LA UNIDAD DE TRANSPARENCIA.</w:t>
      </w:r>
    </w:p>
    <w:p w:rsidR="008131A4" w:rsidRDefault="008131A4" w:rsidP="008131A4">
      <w:pPr>
        <w:shd w:val="clear" w:color="auto" w:fill="FFFFFF"/>
        <w:spacing w:before="100" w:beforeAutospacing="1" w:after="100" w:afterAutospacing="1"/>
        <w:jc w:val="both"/>
        <w:rPr>
          <w:color w:val="000000"/>
          <w:lang w:val="es-MX"/>
        </w:rPr>
      </w:pPr>
      <w:r>
        <w:rPr>
          <w:rFonts w:eastAsia="Arial Unicode MS"/>
          <w:b/>
        </w:rPr>
        <w:t xml:space="preserve"> </w:t>
      </w: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8131A4" w:rsidRDefault="008131A4" w:rsidP="008131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131A4" w:rsidRDefault="008131A4" w:rsidP="008131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446</w:t>
      </w:r>
      <w:r w:rsidRPr="007A266E">
        <w:rPr>
          <w:b/>
          <w:color w:val="000000"/>
          <w:lang w:val="es-MX"/>
        </w:rPr>
        <w:t>/2018.S.E.</w:t>
      </w:r>
      <w:r w:rsidRPr="00E95060">
        <w:rPr>
          <w:color w:val="000000"/>
          <w:lang w:val="es-MX"/>
        </w:rPr>
        <w:t xml:space="preserve"> se aprueba por unanimidad de votos  el proyecto de resolución relativo al expediente mencionado con antelación. </w:t>
      </w:r>
      <w:r w:rsidRPr="007A266E">
        <w:rPr>
          <w:b/>
          <w:color w:val="000000"/>
          <w:lang w:val="es-MX"/>
        </w:rPr>
        <w:t>EN EL QUE</w:t>
      </w:r>
      <w:r>
        <w:rPr>
          <w:b/>
          <w:color w:val="000000"/>
          <w:lang w:val="es-MX"/>
        </w:rPr>
        <w:t xml:space="preserve"> </w:t>
      </w:r>
      <w:r>
        <w:rPr>
          <w:rFonts w:eastAsia="Arial Unicode MS"/>
          <w:b/>
        </w:rPr>
        <w:t>SE REVOCA EL ACTO IMPUGNADO.</w:t>
      </w:r>
    </w:p>
    <w:p w:rsidR="008131A4" w:rsidRPr="00B04B6A" w:rsidRDefault="008131A4" w:rsidP="008131A4">
      <w:pPr>
        <w:jc w:val="both"/>
        <w:rPr>
          <w:rFonts w:eastAsia="Arial Unicode MS"/>
          <w:b/>
        </w:rPr>
      </w:pPr>
    </w:p>
    <w:p w:rsidR="008131A4" w:rsidRPr="00D168EC" w:rsidRDefault="008131A4" w:rsidP="008131A4">
      <w:pPr>
        <w:numPr>
          <w:ilvl w:val="0"/>
          <w:numId w:val="35"/>
        </w:numPr>
        <w:shd w:val="clear" w:color="auto" w:fill="FFFFFF"/>
        <w:tabs>
          <w:tab w:val="num" w:pos="284"/>
        </w:tabs>
        <w:ind w:left="928"/>
        <w:rPr>
          <w:b/>
          <w:lang w:val="es-MX"/>
        </w:rPr>
      </w:pPr>
      <w:r w:rsidRPr="00D168EC">
        <w:rPr>
          <w:b/>
          <w:lang w:val="es-MX"/>
        </w:rPr>
        <w:t>Asuntos Generales.</w:t>
      </w:r>
    </w:p>
    <w:p w:rsidR="008131A4" w:rsidRDefault="008131A4" w:rsidP="008131A4">
      <w:pPr>
        <w:shd w:val="clear" w:color="auto" w:fill="FFFFFF"/>
        <w:rPr>
          <w:lang w:val="es-MX"/>
        </w:rPr>
      </w:pPr>
    </w:p>
    <w:p w:rsidR="008131A4" w:rsidRDefault="008131A4" w:rsidP="008131A4">
      <w:pPr>
        <w:shd w:val="clear" w:color="auto" w:fill="FFFFFF"/>
        <w:jc w:val="both"/>
        <w:rPr>
          <w:lang w:val="es-MX"/>
        </w:rPr>
      </w:pPr>
      <w:r w:rsidRPr="00D168EC">
        <w:rPr>
          <w:b/>
          <w:lang w:val="es-MX"/>
        </w:rPr>
        <w:t>13.1.-</w:t>
      </w:r>
      <w:r>
        <w:rPr>
          <w:lang w:val="es-MX"/>
        </w:rPr>
        <w:t xml:space="preserve"> En este acto la Comisionada Paulina Sánchez Pérez del Pozo, solicita al Pleno de la Comisión llevar a cabo una aclaración de sentencia en el recurso de revisión 29/2018-2, de conformidad con el artículo 254 del Código Procesal Administrativo del Estado de San Luis Potosí, de aplicación supletoria según el artículo 1° de la Ley de Transparencia y Acceso a la Información Pública, en ese sentido hace entrega del proyecto de acuerdo de aclaración de sentencia para su análisis y aprobación en su caso y solicita se transcriba.</w:t>
      </w:r>
    </w:p>
    <w:p w:rsidR="008131A4" w:rsidRDefault="008131A4" w:rsidP="008131A4">
      <w:pPr>
        <w:shd w:val="clear" w:color="auto" w:fill="FFFFFF"/>
        <w:jc w:val="both"/>
        <w:rPr>
          <w:lang w:val="es-MX"/>
        </w:rPr>
      </w:pPr>
    </w:p>
    <w:p w:rsidR="008131A4" w:rsidRDefault="008131A4" w:rsidP="008131A4">
      <w:pPr>
        <w:shd w:val="clear" w:color="auto" w:fill="FFFFFF"/>
        <w:jc w:val="both"/>
        <w:rPr>
          <w:lang w:val="es-MX"/>
        </w:rPr>
      </w:pPr>
      <w:r>
        <w:rPr>
          <w:lang w:val="es-MX"/>
        </w:rPr>
        <w:t xml:space="preserve">En consecuencia, se transcribe el acuerdo propuesto: </w:t>
      </w:r>
    </w:p>
    <w:p w:rsidR="008131A4" w:rsidRDefault="008131A4" w:rsidP="008131A4">
      <w:pPr>
        <w:shd w:val="clear" w:color="auto" w:fill="FFFFFF"/>
        <w:jc w:val="both"/>
        <w:rPr>
          <w:lang w:val="es-MX"/>
        </w:rPr>
      </w:pPr>
    </w:p>
    <w:p w:rsidR="008131A4" w:rsidRPr="001F6A5F" w:rsidRDefault="008131A4" w:rsidP="008131A4">
      <w:pPr>
        <w:jc w:val="both"/>
        <w:rPr>
          <w:i/>
          <w:color w:val="000000"/>
          <w:sz w:val="22"/>
          <w:szCs w:val="22"/>
        </w:rPr>
      </w:pPr>
      <w:r w:rsidRPr="001F6A5F">
        <w:rPr>
          <w:i/>
          <w:color w:val="000000"/>
          <w:sz w:val="22"/>
          <w:szCs w:val="22"/>
        </w:rPr>
        <w:t>“…En sesión de fecha 05 cinco de abril de 2018 dos mil dieciocho, el Pleno de la Comisión resolvió por unanimidad de votos el asunto citado al rubro.</w:t>
      </w:r>
    </w:p>
    <w:p w:rsidR="008131A4" w:rsidRPr="001F6A5F" w:rsidRDefault="008131A4" w:rsidP="008131A4">
      <w:pPr>
        <w:jc w:val="both"/>
        <w:rPr>
          <w:i/>
          <w:color w:val="000000"/>
          <w:sz w:val="22"/>
          <w:szCs w:val="22"/>
        </w:rPr>
      </w:pPr>
    </w:p>
    <w:p w:rsidR="008131A4" w:rsidRPr="001F6A5F" w:rsidRDefault="008131A4" w:rsidP="008131A4">
      <w:pPr>
        <w:jc w:val="both"/>
        <w:rPr>
          <w:i/>
          <w:color w:val="000000"/>
          <w:sz w:val="22"/>
          <w:szCs w:val="22"/>
        </w:rPr>
      </w:pPr>
      <w:r w:rsidRPr="001F6A5F">
        <w:rPr>
          <w:i/>
          <w:color w:val="000000"/>
          <w:sz w:val="22"/>
          <w:szCs w:val="22"/>
        </w:rPr>
        <w:t>2. En la resolución por la que se emite esta aclaración de sentencia, en el considerando: CUARTO. 4.1, relativo a los efectos de la resolución, se conmin</w:t>
      </w:r>
      <w:r w:rsidR="00D168EC">
        <w:rPr>
          <w:i/>
          <w:color w:val="000000"/>
          <w:sz w:val="22"/>
          <w:szCs w:val="22"/>
        </w:rPr>
        <w:t xml:space="preserve">ó </w:t>
      </w:r>
      <w:r w:rsidRPr="001F6A5F">
        <w:rPr>
          <w:i/>
          <w:color w:val="000000"/>
          <w:sz w:val="22"/>
          <w:szCs w:val="22"/>
        </w:rPr>
        <w:t>al sujeto obligado a fin de que proporcionara en la modalidad solicitada por el recurrente, los informes de los reportes de obras semanales de los contratos “LO-924004991-E62-2016, LO-924004991-E62-2016 y LO-924004991-E62-2016”, siendo lo correcto los informes de los reportes de obras “LO-924004991-E61-2016, LO-924004991-E62-2016 y LO-924004991-E63-2016”</w:t>
      </w:r>
    </w:p>
    <w:p w:rsidR="008131A4" w:rsidRPr="001F6A5F" w:rsidRDefault="008131A4" w:rsidP="008131A4">
      <w:pPr>
        <w:jc w:val="both"/>
        <w:rPr>
          <w:i/>
          <w:color w:val="000000"/>
          <w:sz w:val="22"/>
          <w:szCs w:val="22"/>
        </w:rPr>
      </w:pPr>
    </w:p>
    <w:p w:rsidR="008131A4" w:rsidRPr="001F6A5F" w:rsidRDefault="008131A4" w:rsidP="008131A4">
      <w:pPr>
        <w:jc w:val="both"/>
        <w:rPr>
          <w:i/>
          <w:color w:val="000000"/>
          <w:sz w:val="22"/>
          <w:szCs w:val="22"/>
        </w:rPr>
      </w:pPr>
      <w:r w:rsidRPr="001F6A5F">
        <w:rPr>
          <w:i/>
          <w:color w:val="000000"/>
          <w:sz w:val="22"/>
          <w:szCs w:val="22"/>
        </w:rPr>
        <w:t>3.- En la resolución por la que se emite esta aclaración de sentencia, en el considerando: CUARTO. 4.3, relativo al informe sobre el cumplimiento a la resolución, de conformidad con el artículo 177, segundo párrafo, de la Ley Estatal de Transparencia, se establecieron 05 cinco días hábiles siguientes a los 10 diez días hábiles para le entrega de información al recurrente, a efecto de que informar a esta Comisión el cumplimiento a la aludida resolución; siendo lo correcto el plazo de 03 tres días hábiles siguientes a los 10 diez días hábiles para le entrega de información al recurrente, a efecto de que informara a esta Comisión el cumplimiento a la aludida resolución.</w:t>
      </w:r>
    </w:p>
    <w:p w:rsidR="008131A4" w:rsidRPr="001F6A5F" w:rsidRDefault="008131A4" w:rsidP="008131A4">
      <w:pPr>
        <w:jc w:val="both"/>
        <w:rPr>
          <w:i/>
          <w:color w:val="000000"/>
          <w:sz w:val="22"/>
          <w:szCs w:val="22"/>
        </w:rPr>
      </w:pPr>
    </w:p>
    <w:p w:rsidR="008131A4" w:rsidRPr="001F6A5F" w:rsidRDefault="008131A4" w:rsidP="008131A4">
      <w:pPr>
        <w:jc w:val="both"/>
        <w:rPr>
          <w:b/>
          <w:i/>
          <w:color w:val="000000"/>
          <w:sz w:val="22"/>
          <w:szCs w:val="22"/>
        </w:rPr>
      </w:pPr>
      <w:r w:rsidRPr="001F6A5F">
        <w:rPr>
          <w:i/>
          <w:color w:val="000000"/>
          <w:sz w:val="22"/>
          <w:szCs w:val="22"/>
        </w:rPr>
        <w:lastRenderedPageBreak/>
        <w:t xml:space="preserve">4. </w:t>
      </w:r>
      <w:r w:rsidRPr="001F6A5F">
        <w:rPr>
          <w:b/>
          <w:i/>
          <w:color w:val="000000"/>
          <w:sz w:val="22"/>
          <w:szCs w:val="22"/>
        </w:rPr>
        <w:t xml:space="preserve">Fundamentación de la aclaración de sentencia. </w:t>
      </w:r>
      <w:r w:rsidRPr="001F6A5F">
        <w:rPr>
          <w:i/>
          <w:color w:val="000000"/>
          <w:sz w:val="22"/>
          <w:szCs w:val="22"/>
        </w:rPr>
        <w:t>Dicha aclaración se sustenta en el artículo 254 del Código Procesal Administrativo del Estado de San Luis Potosí, el cual señala:</w:t>
      </w:r>
    </w:p>
    <w:p w:rsidR="008131A4" w:rsidRPr="001F6A5F" w:rsidRDefault="008131A4" w:rsidP="008131A4">
      <w:pPr>
        <w:jc w:val="both"/>
        <w:rPr>
          <w:i/>
          <w:color w:val="000000"/>
          <w:sz w:val="22"/>
          <w:szCs w:val="22"/>
        </w:rPr>
      </w:pPr>
    </w:p>
    <w:p w:rsidR="008131A4" w:rsidRPr="001F6A5F" w:rsidRDefault="008131A4" w:rsidP="008131A4">
      <w:pPr>
        <w:jc w:val="both"/>
        <w:rPr>
          <w:i/>
          <w:color w:val="000000"/>
          <w:sz w:val="22"/>
          <w:szCs w:val="22"/>
        </w:rPr>
      </w:pPr>
      <w:r w:rsidRPr="001F6A5F">
        <w:rPr>
          <w:i/>
          <w:color w:val="000000"/>
          <w:sz w:val="22"/>
          <w:szCs w:val="22"/>
        </w:rPr>
        <w:t>“</w:t>
      </w:r>
      <w:r w:rsidRPr="001F6A5F">
        <w:rPr>
          <w:b/>
          <w:i/>
          <w:color w:val="000000"/>
          <w:sz w:val="22"/>
          <w:szCs w:val="22"/>
        </w:rPr>
        <w:t xml:space="preserve">ARTÍCULO 254. </w:t>
      </w:r>
      <w:r w:rsidRPr="001F6A5F">
        <w:rPr>
          <w:i/>
          <w:color w:val="000000"/>
          <w:sz w:val="22"/>
          <w:szCs w:val="22"/>
        </w:rPr>
        <w:t>Las sentencias definitivas dictadas por la Sala admitirán la aclaración de sentencia, y se promoverá por una sola vez ante quien hubiese dictado la resolución, dentro de los dos días siguientes al en que surta efectos la notificación de la resolución , señalando con toda precisión la contradicción, ambigüedad u obscuridad cuya aclaración se solicite. La sentencia también podrá aclararse de oficio. La Sala resolverá dentro de los tres días siguientes lo que estime procedente, sin que pueda variar la substancia de la resolución; la aclaración se considerará parte integrante de ésta.”</w:t>
      </w:r>
    </w:p>
    <w:p w:rsidR="008131A4" w:rsidRPr="001F6A5F" w:rsidRDefault="008131A4" w:rsidP="008131A4">
      <w:pPr>
        <w:tabs>
          <w:tab w:val="left" w:pos="-284"/>
        </w:tabs>
        <w:spacing w:after="240"/>
        <w:ind w:hanging="426"/>
        <w:jc w:val="both"/>
        <w:rPr>
          <w:i/>
          <w:color w:val="000000"/>
          <w:sz w:val="22"/>
          <w:szCs w:val="22"/>
        </w:rPr>
      </w:pPr>
      <w:r w:rsidRPr="001F6A5F">
        <w:rPr>
          <w:i/>
          <w:color w:val="000000"/>
          <w:sz w:val="22"/>
          <w:szCs w:val="22"/>
        </w:rPr>
        <w:tab/>
      </w:r>
      <w:r w:rsidRPr="001F6A5F">
        <w:rPr>
          <w:i/>
          <w:color w:val="000000"/>
          <w:sz w:val="22"/>
          <w:szCs w:val="22"/>
        </w:rPr>
        <w:tab/>
      </w:r>
    </w:p>
    <w:p w:rsidR="008131A4" w:rsidRPr="001F6A5F" w:rsidRDefault="008131A4" w:rsidP="008131A4">
      <w:pPr>
        <w:tabs>
          <w:tab w:val="left" w:pos="-284"/>
        </w:tabs>
        <w:spacing w:after="240"/>
        <w:ind w:hanging="426"/>
        <w:jc w:val="both"/>
        <w:rPr>
          <w:i/>
          <w:color w:val="000000"/>
          <w:sz w:val="22"/>
          <w:szCs w:val="22"/>
        </w:rPr>
      </w:pPr>
      <w:r w:rsidRPr="001F6A5F">
        <w:rPr>
          <w:i/>
          <w:color w:val="000000"/>
          <w:sz w:val="22"/>
          <w:szCs w:val="22"/>
        </w:rPr>
        <w:tab/>
      </w:r>
      <w:r w:rsidRPr="001F6A5F">
        <w:rPr>
          <w:i/>
          <w:color w:val="000000"/>
          <w:sz w:val="22"/>
          <w:szCs w:val="22"/>
        </w:rPr>
        <w:tab/>
        <w:t xml:space="preserve">5. No obsta a lo anterior, que el articulo transcrito invoque el Código Procesal Administrativo y que en el asunto que nos ocupa corresponde a materia administrativa, en donde, efectivamente, la Ley de Procedimientos Administrativos del Estado y Municipios de San Luis Potosí  abrogada, establece la suplencia, ello en virtud de que en la ley que nos rige no establece las reglas a seguir para la aclaración de sentencia, pues dicho artículo establece que en lo no previsto en esta ley, serán aplicables supletoriamente la Ley de Procedimientos Administrativos del Estado y Municipios de San Luis Potosí, en aquello que no contraríe su naturaleza, es decir, la </w:t>
      </w:r>
      <w:proofErr w:type="spellStart"/>
      <w:r w:rsidRPr="001F6A5F">
        <w:rPr>
          <w:i/>
          <w:color w:val="000000"/>
          <w:sz w:val="22"/>
          <w:szCs w:val="22"/>
        </w:rPr>
        <w:t>supletoriedad</w:t>
      </w:r>
      <w:proofErr w:type="spellEnd"/>
      <w:r w:rsidRPr="001F6A5F">
        <w:rPr>
          <w:i/>
          <w:color w:val="000000"/>
          <w:sz w:val="22"/>
          <w:szCs w:val="22"/>
        </w:rPr>
        <w:t xml:space="preserve"> de la ley opera, cuando, existiendo una figura jurídica en un ordenamiento legal, ésta no se encuentra regulada en forma clara y precisa, sino que es necesario acudir a otro cuerpo de leyes para determinar sus particularidades. Asimismo, la </w:t>
      </w:r>
      <w:proofErr w:type="spellStart"/>
      <w:r w:rsidRPr="001F6A5F">
        <w:rPr>
          <w:i/>
          <w:color w:val="000000"/>
          <w:sz w:val="22"/>
          <w:szCs w:val="22"/>
        </w:rPr>
        <w:t>supletoriedad</w:t>
      </w:r>
      <w:proofErr w:type="spellEnd"/>
      <w:r w:rsidRPr="001F6A5F">
        <w:rPr>
          <w:i/>
          <w:color w:val="000000"/>
          <w:sz w:val="22"/>
          <w:szCs w:val="22"/>
        </w:rPr>
        <w:t xml:space="preserve"> de leyes aplica solo para integrar una omisión en la Ley o para interpretar sus disposiciones en forma que se integre con principios generales contenidos en otras leyes.</w:t>
      </w:r>
    </w:p>
    <w:p w:rsidR="008131A4" w:rsidRPr="001F6A5F" w:rsidRDefault="008131A4" w:rsidP="008131A4">
      <w:pPr>
        <w:tabs>
          <w:tab w:val="left" w:pos="-426"/>
        </w:tabs>
        <w:spacing w:after="360"/>
        <w:ind w:hanging="426"/>
        <w:jc w:val="both"/>
        <w:rPr>
          <w:i/>
          <w:color w:val="000000"/>
          <w:sz w:val="22"/>
          <w:szCs w:val="22"/>
        </w:rPr>
      </w:pPr>
      <w:r w:rsidRPr="001F6A5F">
        <w:rPr>
          <w:i/>
          <w:color w:val="000000"/>
          <w:sz w:val="22"/>
          <w:szCs w:val="22"/>
        </w:rPr>
        <w:tab/>
        <w:t>6. En esas condiciones, si bien, la Ley de Transparencia y Acceso a la Información Pública del Estado en su artículo 1°, establece la suplencia a la Ley de Procedimientos Administrativos del Estado y municipios de San Luis Potosí, el tercer transitorio del Código Procesal Administrativo para el Estado de San Luis Potosí abroga la Ley de Procedimientos Administrativos para el Estado y Municipios de San Luis Potosí, publicada en el Periódico Oficial del Estado el veintisiete de marzo de dos mil uno, la cual en su exposición de motivos establece:</w:t>
      </w:r>
    </w:p>
    <w:p w:rsidR="008131A4" w:rsidRPr="001F6A5F" w:rsidRDefault="008131A4" w:rsidP="008131A4">
      <w:pPr>
        <w:tabs>
          <w:tab w:val="left" w:pos="-426"/>
        </w:tabs>
        <w:jc w:val="both"/>
        <w:rPr>
          <w:i/>
          <w:sz w:val="22"/>
          <w:szCs w:val="22"/>
        </w:rPr>
      </w:pPr>
      <w:r w:rsidRPr="001F6A5F">
        <w:rPr>
          <w:i/>
          <w:sz w:val="22"/>
          <w:szCs w:val="22"/>
        </w:rPr>
        <w:t>“Existen en nuestra Entidad en materia administrativa, normas de carácter adjetivo contenidas en diversos ordenamientos, tales como la Ley de Procedimientos Administrativos del Estado y Municipios de San Luis Potosí y la Ley de Justicia Administrativa del Estado, razón por la que en atención al principio de economía y simplificación administrativa, se ha contemplado la conveniencia de unificar esos procedimientos tanto administrativos como contenciosos en un solo cuerpo normativo en la figura de un Código Procesal Administrativo que les revista mayo r congruencia y homogeneidad; simplifique términos y etapas, y facilite la aplicación de los mismos.</w:t>
      </w:r>
    </w:p>
    <w:p w:rsidR="008131A4" w:rsidRPr="001F6A5F" w:rsidRDefault="008131A4" w:rsidP="008131A4">
      <w:pPr>
        <w:tabs>
          <w:tab w:val="left" w:pos="-426"/>
        </w:tabs>
        <w:jc w:val="both"/>
        <w:rPr>
          <w:i/>
          <w:sz w:val="22"/>
          <w:szCs w:val="22"/>
        </w:rPr>
      </w:pPr>
    </w:p>
    <w:p w:rsidR="008131A4" w:rsidRPr="001F6A5F" w:rsidRDefault="008131A4" w:rsidP="008131A4">
      <w:pPr>
        <w:tabs>
          <w:tab w:val="left" w:pos="-426"/>
        </w:tabs>
        <w:jc w:val="both"/>
        <w:rPr>
          <w:i/>
          <w:sz w:val="22"/>
          <w:szCs w:val="22"/>
        </w:rPr>
      </w:pPr>
      <w:r w:rsidRPr="001F6A5F">
        <w:rPr>
          <w:i/>
          <w:sz w:val="22"/>
          <w:szCs w:val="22"/>
        </w:rPr>
        <w:t xml:space="preserve">Conforme a lo anterior, este Código Procesal aglutina y unifica los diversos procedimientos administrativos, abroga la Ley de Procedimientos Administrativos del Estado y Municipios de San Luis Potosí, e incluye la parte adjetiva de la Ley de Justicia Administrativa, que pasó a ser la Ley Orgánica del Tribunal Estatal de Justicia Administrativa, que entrará en vigor el diecinueve de julio de esta anualidad. </w:t>
      </w:r>
    </w:p>
    <w:p w:rsidR="008131A4" w:rsidRPr="001F6A5F" w:rsidRDefault="008131A4" w:rsidP="008131A4">
      <w:pPr>
        <w:tabs>
          <w:tab w:val="left" w:pos="-426"/>
        </w:tabs>
        <w:jc w:val="both"/>
        <w:rPr>
          <w:i/>
          <w:sz w:val="22"/>
          <w:szCs w:val="22"/>
        </w:rPr>
      </w:pPr>
    </w:p>
    <w:p w:rsidR="008131A4" w:rsidRPr="001F6A5F" w:rsidRDefault="008131A4" w:rsidP="008131A4">
      <w:pPr>
        <w:tabs>
          <w:tab w:val="left" w:pos="-426"/>
        </w:tabs>
        <w:jc w:val="both"/>
        <w:rPr>
          <w:i/>
          <w:color w:val="000000"/>
          <w:sz w:val="22"/>
          <w:szCs w:val="22"/>
        </w:rPr>
      </w:pPr>
      <w:r w:rsidRPr="001F6A5F">
        <w:rPr>
          <w:i/>
          <w:sz w:val="22"/>
          <w:szCs w:val="22"/>
        </w:rPr>
        <w:t>En un esfuerzo por consolidar, unificar y simplificar los procedimientos administrativos , tanto oficiosos como contenciosos, cuyo contenido no es esencialmente nuevo, pero sí en la forma y orden en que se integra, el</w:t>
      </w:r>
      <w:r w:rsidR="00D168EC">
        <w:rPr>
          <w:i/>
          <w:sz w:val="22"/>
          <w:szCs w:val="22"/>
        </w:rPr>
        <w:t xml:space="preserve"> Código se divide en tres Libros, el Prim</w:t>
      </w:r>
      <w:r w:rsidRPr="001F6A5F">
        <w:rPr>
          <w:i/>
          <w:sz w:val="22"/>
          <w:szCs w:val="22"/>
        </w:rPr>
        <w:t xml:space="preserve">ero de ellos contiene las disposiciones generales y las comunes a los diversos procedimientos; el Segundo lo concerniente al procedimiento administrativo genérico; y el Tercero lo relativo al procedimiento contencioso administrativo en el que como nuevas figuras como el juicio en línea, que simplifican los procedimientos, el primero por su cuantía, y el segundo por la </w:t>
      </w:r>
      <w:r w:rsidRPr="001F6A5F">
        <w:rPr>
          <w:i/>
          <w:sz w:val="22"/>
          <w:szCs w:val="22"/>
        </w:rPr>
        <w:lastRenderedPageBreak/>
        <w:t>mayor simplificación y acceso a su tramitación vía internet a través de la plataforma que para ese efecto implemente el Tribunal”.</w:t>
      </w:r>
      <w:r w:rsidRPr="001F6A5F">
        <w:rPr>
          <w:i/>
          <w:color w:val="000000"/>
          <w:sz w:val="22"/>
          <w:szCs w:val="22"/>
        </w:rPr>
        <w:t xml:space="preserve"> </w:t>
      </w:r>
    </w:p>
    <w:p w:rsidR="008131A4" w:rsidRPr="001F6A5F" w:rsidRDefault="008131A4" w:rsidP="008131A4">
      <w:pPr>
        <w:tabs>
          <w:tab w:val="left" w:pos="-426"/>
        </w:tabs>
        <w:jc w:val="both"/>
        <w:rPr>
          <w:i/>
          <w:color w:val="000000"/>
          <w:sz w:val="22"/>
          <w:szCs w:val="22"/>
        </w:rPr>
      </w:pPr>
    </w:p>
    <w:p w:rsidR="008131A4" w:rsidRPr="001F6A5F" w:rsidRDefault="008131A4" w:rsidP="008131A4">
      <w:pPr>
        <w:tabs>
          <w:tab w:val="left" w:pos="-426"/>
        </w:tabs>
        <w:jc w:val="both"/>
        <w:rPr>
          <w:i/>
          <w:color w:val="000000"/>
          <w:sz w:val="22"/>
          <w:szCs w:val="22"/>
        </w:rPr>
      </w:pPr>
      <w:r w:rsidRPr="001F6A5F">
        <w:rPr>
          <w:i/>
          <w:color w:val="000000"/>
          <w:sz w:val="22"/>
          <w:szCs w:val="22"/>
        </w:rPr>
        <w:t>Como se puede observar de la lectura de lo antes transcrito, la voluntad del legislador, al crear el Código Procesal Administrativo, es conjuntar los diversos cuerpos normativos que regulan los diversos aspectos del derecho administrativo en el Estado, es decir, dicha Código tuvo una finalidad integradora, por lo que el sentido de éste fue atender los principio de simplicidad y economía; consecuentemente, la citada norma guarda congruencia con la norma que abrogó pues regula, tanto en lo sustantivo como en lo adjetivo, las relaciones administrativas, de ahí que resulte prudente invocarla como supletoria a la Ley de Transparencia y Acceso a la Información Pública del Estado de San Luis Potosí.</w:t>
      </w:r>
    </w:p>
    <w:p w:rsidR="008131A4" w:rsidRPr="001F6A5F" w:rsidRDefault="008131A4" w:rsidP="008131A4">
      <w:pPr>
        <w:tabs>
          <w:tab w:val="left" w:pos="-426"/>
        </w:tabs>
        <w:jc w:val="both"/>
        <w:rPr>
          <w:i/>
          <w:color w:val="000000"/>
          <w:sz w:val="22"/>
          <w:szCs w:val="22"/>
        </w:rPr>
      </w:pPr>
    </w:p>
    <w:p w:rsidR="008131A4" w:rsidRPr="001F6A5F" w:rsidRDefault="008131A4" w:rsidP="008131A4">
      <w:pPr>
        <w:tabs>
          <w:tab w:val="left" w:pos="-426"/>
        </w:tabs>
        <w:ind w:hanging="426"/>
        <w:jc w:val="both"/>
        <w:rPr>
          <w:i/>
          <w:color w:val="000000"/>
          <w:sz w:val="22"/>
          <w:szCs w:val="22"/>
        </w:rPr>
      </w:pPr>
      <w:r w:rsidRPr="001F6A5F">
        <w:rPr>
          <w:i/>
          <w:color w:val="000000"/>
          <w:sz w:val="22"/>
          <w:szCs w:val="22"/>
        </w:rPr>
        <w:tab/>
        <w:t>7. Por todo lo anterior, las aclaraciones que se hacen a través de la presente para los efectos legales conducentes y quedan intocados los demás aspectos de la resolución, la aclaración se considera parte integrante de ésta…”</w:t>
      </w:r>
    </w:p>
    <w:p w:rsidR="008131A4" w:rsidRPr="001F6A5F" w:rsidRDefault="008131A4" w:rsidP="008131A4">
      <w:pPr>
        <w:shd w:val="clear" w:color="auto" w:fill="FFFFFF"/>
        <w:jc w:val="both"/>
      </w:pPr>
    </w:p>
    <w:p w:rsidR="008131A4" w:rsidRDefault="008131A4" w:rsidP="008131A4">
      <w:pPr>
        <w:shd w:val="clear" w:color="auto" w:fill="FFFFFF"/>
        <w:rPr>
          <w:lang w:val="es-MX"/>
        </w:rPr>
      </w:pPr>
      <w:r>
        <w:rPr>
          <w:lang w:val="es-MX"/>
        </w:rPr>
        <w:t>Se somete a votación la propuesta de la Comisionada Paulina Sánchez Pérez del Pozo:</w:t>
      </w:r>
    </w:p>
    <w:p w:rsidR="008131A4" w:rsidRDefault="008131A4" w:rsidP="008131A4">
      <w:pPr>
        <w:shd w:val="clear" w:color="auto" w:fill="FFFFFF"/>
        <w:rPr>
          <w:lang w:val="es-MX"/>
        </w:rPr>
      </w:pPr>
    </w:p>
    <w:p w:rsidR="008131A4" w:rsidRPr="000F5E88" w:rsidRDefault="008131A4" w:rsidP="008131A4">
      <w:pPr>
        <w:shd w:val="clear" w:color="auto" w:fill="FFFFFF"/>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131A4" w:rsidRDefault="008131A4" w:rsidP="008131A4">
      <w:pPr>
        <w:shd w:val="clear" w:color="auto" w:fill="FFFFFF"/>
        <w:rPr>
          <w:lang w:val="es-MX"/>
        </w:rPr>
      </w:pPr>
    </w:p>
    <w:p w:rsidR="008131A4" w:rsidRDefault="008131A4" w:rsidP="008131A4">
      <w:pPr>
        <w:shd w:val="clear" w:color="auto" w:fill="FFFFFF"/>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8131A4" w:rsidRDefault="008131A4" w:rsidP="008131A4">
      <w:pPr>
        <w:shd w:val="clear" w:color="auto" w:fill="FFFFFF"/>
        <w:rPr>
          <w:lang w:val="es-MX"/>
        </w:rPr>
      </w:pPr>
    </w:p>
    <w:p w:rsidR="008131A4" w:rsidRPr="00D30362" w:rsidRDefault="008131A4" w:rsidP="008131A4">
      <w:pPr>
        <w:shd w:val="clear" w:color="auto" w:fill="FFFFFF"/>
        <w:jc w:val="both"/>
        <w:rPr>
          <w:lang w:val="es-MX"/>
        </w:rPr>
      </w:pPr>
      <w:r>
        <w:rPr>
          <w:lang w:val="es-MX"/>
        </w:rPr>
        <w:t xml:space="preserve">En consecuencia, con número de acuerdo </w:t>
      </w:r>
      <w:r w:rsidRPr="000F5E88">
        <w:rPr>
          <w:b/>
          <w:lang w:val="es-MX"/>
        </w:rPr>
        <w:t>CEGAIP</w:t>
      </w:r>
      <w:r>
        <w:rPr>
          <w:b/>
          <w:lang w:val="es-MX"/>
        </w:rPr>
        <w:t xml:space="preserve">-447/2018.S.E. </w:t>
      </w:r>
      <w:r w:rsidRPr="00D30362">
        <w:rPr>
          <w:lang w:val="es-MX"/>
        </w:rPr>
        <w:t>se aprueba por Unanimidad de Votos el acuerdo relativo a la aclaración de sentencia del</w:t>
      </w:r>
      <w:r>
        <w:rPr>
          <w:lang w:val="es-MX"/>
        </w:rPr>
        <w:t xml:space="preserve"> recurso de revisión</w:t>
      </w:r>
      <w:r w:rsidRPr="00D30362">
        <w:rPr>
          <w:lang w:val="es-MX"/>
        </w:rPr>
        <w:t>, propuesto por la Comisionada Paulina Sánchez Pérez del Pozo.</w:t>
      </w:r>
    </w:p>
    <w:p w:rsidR="008131A4" w:rsidRDefault="008131A4" w:rsidP="008131A4">
      <w:pPr>
        <w:shd w:val="clear" w:color="auto" w:fill="FFFFFF"/>
        <w:rPr>
          <w:b/>
          <w:lang w:val="es-MX"/>
        </w:rPr>
      </w:pPr>
    </w:p>
    <w:p w:rsidR="008131A4" w:rsidRDefault="008131A4" w:rsidP="008131A4">
      <w:pPr>
        <w:shd w:val="clear" w:color="auto" w:fill="FFFFFF"/>
        <w:jc w:val="both"/>
        <w:rPr>
          <w:lang w:val="es-MX"/>
        </w:rPr>
      </w:pPr>
      <w:r w:rsidRPr="00D30362">
        <w:rPr>
          <w:lang w:val="es-MX"/>
        </w:rPr>
        <w:t xml:space="preserve">En ese sentido, se ordena a la Ponencia 2 </w:t>
      </w:r>
      <w:r>
        <w:rPr>
          <w:lang w:val="es-MX"/>
        </w:rPr>
        <w:t>realizar los trámites necesarios para la notificación de la aclaración de sentencia aprobada en este acto.</w:t>
      </w:r>
    </w:p>
    <w:p w:rsidR="008131A4" w:rsidRDefault="008131A4" w:rsidP="008131A4">
      <w:pPr>
        <w:shd w:val="clear" w:color="auto" w:fill="FFFFFF"/>
        <w:jc w:val="both"/>
        <w:rPr>
          <w:lang w:val="es-MX"/>
        </w:rPr>
      </w:pPr>
    </w:p>
    <w:p w:rsidR="008131A4" w:rsidRPr="00D30362" w:rsidRDefault="008131A4" w:rsidP="008131A4">
      <w:pPr>
        <w:shd w:val="clear" w:color="auto" w:fill="FFFFFF"/>
        <w:jc w:val="both"/>
        <w:rPr>
          <w:u w:val="single"/>
          <w:lang w:val="es-MX"/>
        </w:rPr>
      </w:pPr>
      <w:r w:rsidRPr="00D30362">
        <w:rPr>
          <w:u w:val="single"/>
          <w:lang w:val="es-MX"/>
        </w:rPr>
        <w:t>Notifíquese el presente acuerdo a la Ponencia 2, para los efectos correspondientes.</w:t>
      </w:r>
    </w:p>
    <w:p w:rsidR="008131A4" w:rsidRPr="000F5E88" w:rsidRDefault="008131A4" w:rsidP="008131A4">
      <w:pPr>
        <w:shd w:val="clear" w:color="auto" w:fill="FFFFFF"/>
        <w:rPr>
          <w:lang w:val="es-MX"/>
        </w:rPr>
      </w:pPr>
      <w:r>
        <w:rPr>
          <w:lang w:val="es-MX"/>
        </w:rPr>
        <w:t xml:space="preserve"> </w:t>
      </w:r>
    </w:p>
    <w:p w:rsidR="008131A4" w:rsidRDefault="008131A4" w:rsidP="008131A4">
      <w:pPr>
        <w:shd w:val="clear" w:color="auto" w:fill="FFFFFF"/>
        <w:jc w:val="both"/>
        <w:rPr>
          <w:lang w:val="es-MX"/>
        </w:rPr>
      </w:pPr>
      <w:r w:rsidRPr="00D168EC">
        <w:rPr>
          <w:b/>
          <w:lang w:val="es-MX"/>
        </w:rPr>
        <w:t>13.2.-</w:t>
      </w:r>
      <w:r>
        <w:rPr>
          <w:lang w:val="es-MX"/>
        </w:rPr>
        <w:t xml:space="preserve"> En este acto el Comisionado Presidente manifiesta: “…Hago entrega del escrito de fecha 16 de abril de 2018, signado por el Licenciado Miguel Ángel Valenzuela </w:t>
      </w:r>
      <w:proofErr w:type="spellStart"/>
      <w:r>
        <w:rPr>
          <w:lang w:val="es-MX"/>
        </w:rPr>
        <w:t>Saldías</w:t>
      </w:r>
      <w:proofErr w:type="spellEnd"/>
      <w:r>
        <w:rPr>
          <w:lang w:val="es-MX"/>
        </w:rPr>
        <w:t xml:space="preserve">, a través del cual manifiesta que es su deseo voluntario dejar de prestar sus servicios a esta Comisión  y de realizar las funciones como Director Jurídico a partir de la fecha del escrito, por lo que instruí a la Dirección de Administración y Finanzas de esta Comisión para que prepare el finiquito correspondiente. En ese sentido, tomando en consideración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suplió la vacante del Licenciado Miguel Ángel Valenzuela </w:t>
      </w:r>
      <w:proofErr w:type="spellStart"/>
      <w:r>
        <w:rPr>
          <w:lang w:val="es-MX"/>
        </w:rPr>
        <w:t>Saldías</w:t>
      </w:r>
      <w:proofErr w:type="spellEnd"/>
      <w:r>
        <w:rPr>
          <w:lang w:val="es-MX"/>
        </w:rPr>
        <w:t xml:space="preserve"> en la Dirección Jurídica durante el periodo de 06 meses en el que solicitó licencia sin goce de sueldo, por lo que propone nombrar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y por consecuencia, nombrar a la Licenciada Marcela Acosta </w:t>
      </w:r>
      <w:proofErr w:type="spellStart"/>
      <w:r>
        <w:rPr>
          <w:lang w:val="es-MX"/>
        </w:rPr>
        <w:t>Ibánez</w:t>
      </w:r>
      <w:proofErr w:type="spellEnd"/>
      <w:r>
        <w:rPr>
          <w:lang w:val="es-MX"/>
        </w:rPr>
        <w:t xml:space="preserve"> como Proyectista, así como al Licenciado José Luis Vázquez Reyna como Auxiliar de Proyectos, de la Ponencia 1 a mi cargo…”</w:t>
      </w:r>
    </w:p>
    <w:p w:rsidR="008131A4" w:rsidRDefault="008131A4" w:rsidP="008131A4">
      <w:pPr>
        <w:shd w:val="clear" w:color="auto" w:fill="FFFFFF"/>
        <w:jc w:val="both"/>
        <w:rPr>
          <w:lang w:val="es-MX"/>
        </w:rPr>
      </w:pPr>
    </w:p>
    <w:p w:rsidR="008131A4" w:rsidRDefault="008131A4" w:rsidP="008131A4">
      <w:pPr>
        <w:shd w:val="clear" w:color="auto" w:fill="FFFFFF"/>
        <w:jc w:val="both"/>
        <w:rPr>
          <w:lang w:val="es-MX"/>
        </w:rPr>
      </w:pPr>
      <w:r>
        <w:rPr>
          <w:lang w:val="es-MX"/>
        </w:rPr>
        <w:t>En ese sentido la Comisionada Claudia Elizabeth Avalos Cedillo, en uso de la voz manifiesta:</w:t>
      </w:r>
    </w:p>
    <w:p w:rsidR="008131A4" w:rsidRDefault="008131A4" w:rsidP="008131A4">
      <w:pPr>
        <w:shd w:val="clear" w:color="auto" w:fill="FFFFFF"/>
        <w:jc w:val="both"/>
        <w:rPr>
          <w:lang w:val="es-MX"/>
        </w:rPr>
      </w:pPr>
    </w:p>
    <w:p w:rsidR="008131A4" w:rsidRPr="003D392F" w:rsidRDefault="008131A4" w:rsidP="008131A4">
      <w:pPr>
        <w:jc w:val="both"/>
        <w:rPr>
          <w:i/>
          <w:sz w:val="22"/>
          <w:szCs w:val="22"/>
        </w:rPr>
      </w:pPr>
      <w:r w:rsidRPr="003D392F">
        <w:rPr>
          <w:i/>
          <w:sz w:val="22"/>
          <w:szCs w:val="22"/>
          <w:lang w:val="es-MX"/>
        </w:rPr>
        <w:t>“…</w:t>
      </w:r>
      <w:r w:rsidRPr="003D392F">
        <w:rPr>
          <w:i/>
          <w:sz w:val="22"/>
          <w:szCs w:val="22"/>
        </w:rPr>
        <w:t xml:space="preserve">Con fundamento en el artículo 31 de la Ley General de Responsabilidades Administrativas de los Servidores Públicos, </w:t>
      </w:r>
      <w:r w:rsidR="00D168EC">
        <w:rPr>
          <w:i/>
          <w:sz w:val="22"/>
          <w:szCs w:val="22"/>
        </w:rPr>
        <w:t xml:space="preserve">solito que el </w:t>
      </w:r>
      <w:r w:rsidRPr="003D392F">
        <w:rPr>
          <w:i/>
          <w:sz w:val="22"/>
          <w:szCs w:val="22"/>
        </w:rPr>
        <w:t xml:space="preserve">Contralor Interno de este Órgano Garante realice el pronunciamiento conforme a sus facultades, respecto a la posible actualización de algún conflicto de Interés entre quien mis pares nombraron como Director </w:t>
      </w:r>
      <w:r w:rsidRPr="003D392F">
        <w:rPr>
          <w:i/>
          <w:sz w:val="22"/>
          <w:szCs w:val="22"/>
        </w:rPr>
        <w:lastRenderedPageBreak/>
        <w:t>Jurídico, en razón de su relación personal con otra funcionaria de esta misma institución, pues de configurarse, violentaría el desempeño imparcial y objetivo de las funciones de ambos servidores públicos en razón de los intereses personales y familiares que los une, pues las actividades que ambos puestos desarrollan se encuentran estrechamente ligadas y se podrían ver afectadas en perjuicio de la función de este órgano garante.</w:t>
      </w:r>
    </w:p>
    <w:p w:rsidR="008131A4" w:rsidRPr="003D392F" w:rsidRDefault="008131A4" w:rsidP="008131A4">
      <w:pPr>
        <w:jc w:val="both"/>
        <w:rPr>
          <w:i/>
          <w:sz w:val="22"/>
          <w:szCs w:val="22"/>
        </w:rPr>
      </w:pPr>
      <w:r w:rsidRPr="003D392F">
        <w:rPr>
          <w:i/>
          <w:sz w:val="22"/>
          <w:szCs w:val="22"/>
        </w:rPr>
        <w:t xml:space="preserve">Situación que me parece prioritaria, en atención a la naturaleza de este órgano Constitucional Autónomo, en donde debe privilegiar la rendición de cuentas, así como la imparcialidad de sus decisiones en estricto apego a los principios que rigen el funcionamiento de la CEGAIP, consistentes en los de certeza, eficacia, imparcialidad, independencia, máxima publicidad, profesionalismo y transparencia, previstos en el artículo 8° de la Ley de Transparencia y Acceso a la Información Pública del Estado. </w:t>
      </w:r>
    </w:p>
    <w:p w:rsidR="008131A4" w:rsidRPr="003D392F" w:rsidRDefault="008131A4" w:rsidP="008131A4">
      <w:pPr>
        <w:jc w:val="both"/>
        <w:rPr>
          <w:i/>
          <w:sz w:val="22"/>
          <w:szCs w:val="22"/>
        </w:rPr>
      </w:pPr>
      <w:r w:rsidRPr="003D392F">
        <w:rPr>
          <w:i/>
          <w:sz w:val="22"/>
          <w:szCs w:val="22"/>
        </w:rPr>
        <w:t>Consecuentemente, con fundamento en lo dispuesto por el artículo 44, fracción V, del Reglamento Interno de la Comisión Estatal de Garantía de Acceso a la información Pública, en correlación con el artículo 31 de La Ley antes mencionada, le solicito al Contralor Interno de esta entidad la comisión de un dictamen  por el cual determine, previa verificación, si se actualiza, o no, un posible conflicto de intereses, de conformidad con la Ley General de Responsabilidades Administrativas de los Servidores Públicos y la Ley de Responsabilidades Administrativas del Estado y municipios de San Luis Potosí y demás normatividad aplicable al caso.</w:t>
      </w:r>
    </w:p>
    <w:p w:rsidR="008131A4" w:rsidRPr="003D392F" w:rsidRDefault="008131A4" w:rsidP="008131A4">
      <w:pPr>
        <w:shd w:val="clear" w:color="auto" w:fill="FFFFFF"/>
        <w:jc w:val="both"/>
        <w:rPr>
          <w:i/>
          <w:sz w:val="22"/>
          <w:szCs w:val="22"/>
          <w:lang w:val="es-MX"/>
        </w:rPr>
      </w:pPr>
      <w:r w:rsidRPr="003D392F">
        <w:rPr>
          <w:i/>
          <w:sz w:val="22"/>
          <w:szCs w:val="22"/>
          <w:lang w:val="es-MX"/>
        </w:rPr>
        <w:t xml:space="preserve">Asimismo, solicito que se demuestre que el Licenciado Óscar </w:t>
      </w:r>
      <w:proofErr w:type="spellStart"/>
      <w:r w:rsidRPr="003D392F">
        <w:rPr>
          <w:i/>
          <w:sz w:val="22"/>
          <w:szCs w:val="22"/>
          <w:lang w:val="es-MX"/>
        </w:rPr>
        <w:t>Villalpando</w:t>
      </w:r>
      <w:proofErr w:type="spellEnd"/>
      <w:r w:rsidRPr="003D392F">
        <w:rPr>
          <w:i/>
          <w:sz w:val="22"/>
          <w:szCs w:val="22"/>
          <w:lang w:val="es-MX"/>
        </w:rPr>
        <w:t xml:space="preserve"> </w:t>
      </w:r>
      <w:proofErr w:type="spellStart"/>
      <w:r w:rsidRPr="003D392F">
        <w:rPr>
          <w:i/>
          <w:sz w:val="22"/>
          <w:szCs w:val="22"/>
          <w:lang w:val="es-MX"/>
        </w:rPr>
        <w:t>Devo</w:t>
      </w:r>
      <w:proofErr w:type="spellEnd"/>
      <w:r w:rsidRPr="003D392F">
        <w:rPr>
          <w:i/>
          <w:sz w:val="22"/>
          <w:szCs w:val="22"/>
          <w:lang w:val="es-MX"/>
        </w:rPr>
        <w:t xml:space="preserve"> no se encuentra adherido al Sindicato Único de Trabajadores al Servicio de Gobierno del Estado.</w:t>
      </w:r>
    </w:p>
    <w:p w:rsidR="008131A4" w:rsidRPr="003D392F" w:rsidRDefault="008131A4" w:rsidP="008131A4">
      <w:pPr>
        <w:shd w:val="clear" w:color="auto" w:fill="FFFFFF"/>
        <w:jc w:val="both"/>
        <w:rPr>
          <w:i/>
          <w:sz w:val="22"/>
          <w:szCs w:val="22"/>
          <w:lang w:val="es-MX"/>
        </w:rPr>
      </w:pPr>
      <w:r w:rsidRPr="003D392F">
        <w:rPr>
          <w:i/>
          <w:sz w:val="22"/>
          <w:szCs w:val="22"/>
          <w:lang w:val="es-MX"/>
        </w:rPr>
        <w:t>Lo anterior, propongo que sea presentado en la Sesión Extraordinaria que se llevará a cabo el día 27 de abril de 2018.</w:t>
      </w:r>
    </w:p>
    <w:p w:rsidR="008131A4" w:rsidRPr="003D392F" w:rsidRDefault="008131A4" w:rsidP="008131A4">
      <w:pPr>
        <w:shd w:val="clear" w:color="auto" w:fill="FFFFFF"/>
        <w:jc w:val="both"/>
        <w:rPr>
          <w:i/>
          <w:sz w:val="22"/>
          <w:szCs w:val="22"/>
          <w:lang w:val="es-MX"/>
        </w:rPr>
      </w:pPr>
      <w:r w:rsidRPr="003D392F">
        <w:rPr>
          <w:i/>
          <w:sz w:val="22"/>
          <w:szCs w:val="22"/>
          <w:lang w:val="es-MX"/>
        </w:rPr>
        <w:t>En ese sentido, propongo que la contratación en los términos que propone el Comisionado Presidente sea solamente del día 16 al 30 de abril de 2018 y se someta a votación de nueva cuenta en la Sesión Extraordinaria en la que se deberán presentar los documentos antes precisados…”</w:t>
      </w:r>
    </w:p>
    <w:p w:rsidR="008131A4" w:rsidRDefault="008131A4" w:rsidP="008131A4">
      <w:pPr>
        <w:shd w:val="clear" w:color="auto" w:fill="FFFFFF"/>
        <w:jc w:val="both"/>
        <w:rPr>
          <w:lang w:val="es-MX"/>
        </w:rPr>
      </w:pPr>
    </w:p>
    <w:p w:rsidR="008131A4" w:rsidRDefault="008131A4" w:rsidP="008131A4">
      <w:pPr>
        <w:shd w:val="clear" w:color="auto" w:fill="FFFFFF"/>
        <w:jc w:val="both"/>
        <w:rPr>
          <w:lang w:val="es-MX"/>
        </w:rPr>
      </w:pPr>
      <w:r>
        <w:rPr>
          <w:b/>
          <w:lang w:val="es-MX"/>
        </w:rPr>
        <w:t xml:space="preserve">Comisionado Presidente Alejandro Lafuente Torres: </w:t>
      </w:r>
      <w:r>
        <w:rPr>
          <w:lang w:val="es-MX"/>
        </w:rPr>
        <w:t xml:space="preserve">Secretaria en ese sentido le solicito someter a votación mi propuesta de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continúe en funciones de Director Jurídico y por consecuencia, la Licenciada Marcela Acosta Ibáñez y el Licenciado José Luis Vázquez Reyna, continúen como Proyectista y Auxiliar de Proyectos, de la Ponencia 1 a mi cargo, respectivamente, por el periodo que comprende del 16 al 30 de abril de 2018.</w:t>
      </w:r>
    </w:p>
    <w:p w:rsidR="008131A4" w:rsidRDefault="008131A4" w:rsidP="008131A4">
      <w:pPr>
        <w:shd w:val="clear" w:color="auto" w:fill="FFFFFF"/>
        <w:rPr>
          <w:lang w:val="es-MX"/>
        </w:rPr>
      </w:pPr>
    </w:p>
    <w:p w:rsidR="008131A4" w:rsidRDefault="008131A4" w:rsidP="008131A4">
      <w:pPr>
        <w:shd w:val="clear" w:color="auto" w:fill="FFFFFF"/>
        <w:rPr>
          <w:lang w:val="es-MX"/>
        </w:rPr>
      </w:pPr>
      <w:r>
        <w:rPr>
          <w:lang w:val="es-MX"/>
        </w:rPr>
        <w:t>Se somete a votación la propuesta realizada por el Comisionado Presidente:</w:t>
      </w:r>
    </w:p>
    <w:p w:rsidR="008131A4" w:rsidRDefault="008131A4" w:rsidP="008131A4">
      <w:pPr>
        <w:shd w:val="clear" w:color="auto" w:fill="FFFFFF"/>
        <w:rPr>
          <w:lang w:val="es-MX"/>
        </w:rPr>
      </w:pPr>
    </w:p>
    <w:p w:rsidR="008131A4" w:rsidRDefault="008131A4" w:rsidP="00A842B2">
      <w:pPr>
        <w:shd w:val="clear" w:color="auto" w:fill="FFFFFF"/>
        <w:jc w:val="both"/>
        <w:rPr>
          <w:lang w:val="es-MX"/>
        </w:rPr>
      </w:pPr>
      <w:r w:rsidRPr="0054649C">
        <w:rPr>
          <w:b/>
          <w:lang w:val="es-MX"/>
        </w:rPr>
        <w:t>Comisionada Claudia Elizabeth Avalos Cedillo:</w:t>
      </w:r>
      <w:r>
        <w:rPr>
          <w:lang w:val="es-MX"/>
        </w:rPr>
        <w:t xml:space="preserve">  A favor</w:t>
      </w:r>
      <w:r w:rsidR="00A842B2">
        <w:rPr>
          <w:lang w:val="es-MX"/>
        </w:rPr>
        <w:t xml:space="preserve"> de la contratación de  la Licenciada Marcela Acosta </w:t>
      </w:r>
      <w:proofErr w:type="spellStart"/>
      <w:r w:rsidR="00A842B2">
        <w:rPr>
          <w:lang w:val="es-MX"/>
        </w:rPr>
        <w:t>Ibánez</w:t>
      </w:r>
      <w:proofErr w:type="spellEnd"/>
      <w:r w:rsidR="00A842B2">
        <w:rPr>
          <w:lang w:val="es-MX"/>
        </w:rPr>
        <w:t xml:space="preserve"> y el Licenciado José Luis Vázquez Reyna, continúen como Proyectista y Auxiliar de Proyectos, de la Ponencia 1 y voto en contra de </w:t>
      </w:r>
      <w:r w:rsidR="0010538E">
        <w:rPr>
          <w:lang w:val="es-MX"/>
        </w:rPr>
        <w:t>la contratación del Licenciado Ó</w:t>
      </w:r>
      <w:r w:rsidR="00A842B2">
        <w:rPr>
          <w:lang w:val="es-MX"/>
        </w:rPr>
        <w:t xml:space="preserve">scar </w:t>
      </w:r>
      <w:proofErr w:type="spellStart"/>
      <w:r w:rsidR="00A842B2">
        <w:rPr>
          <w:lang w:val="es-MX"/>
        </w:rPr>
        <w:t>Villalpando</w:t>
      </w:r>
      <w:proofErr w:type="spellEnd"/>
      <w:r w:rsidR="00A842B2">
        <w:rPr>
          <w:lang w:val="es-MX"/>
        </w:rPr>
        <w:t xml:space="preserve"> </w:t>
      </w:r>
      <w:proofErr w:type="spellStart"/>
      <w:r w:rsidR="00A842B2">
        <w:rPr>
          <w:lang w:val="es-MX"/>
        </w:rPr>
        <w:t>Devo</w:t>
      </w:r>
      <w:proofErr w:type="spellEnd"/>
      <w:r w:rsidR="00A842B2">
        <w:rPr>
          <w:lang w:val="es-MX"/>
        </w:rPr>
        <w:t xml:space="preserve"> como Director Jurídico</w:t>
      </w:r>
      <w:r>
        <w:rPr>
          <w:lang w:val="es-MX"/>
        </w:rPr>
        <w:t>.</w:t>
      </w:r>
    </w:p>
    <w:p w:rsidR="008131A4" w:rsidRDefault="008131A4" w:rsidP="008131A4">
      <w:pPr>
        <w:shd w:val="clear" w:color="auto" w:fill="FFFFFF"/>
        <w:rPr>
          <w:lang w:val="es-MX"/>
        </w:rPr>
      </w:pPr>
    </w:p>
    <w:p w:rsidR="008131A4" w:rsidRDefault="008131A4" w:rsidP="008131A4">
      <w:pPr>
        <w:shd w:val="clear" w:color="auto" w:fill="FFFFFF"/>
        <w:rPr>
          <w:lang w:val="es-MX"/>
        </w:rPr>
      </w:pPr>
      <w:r w:rsidRPr="0054649C">
        <w:rPr>
          <w:b/>
          <w:lang w:val="es-MX"/>
        </w:rPr>
        <w:t>Comisionada Paulina Sánchez Pérez del Pozo:</w:t>
      </w:r>
      <w:r>
        <w:rPr>
          <w:lang w:val="es-MX"/>
        </w:rPr>
        <w:t xml:space="preserve"> A favor.</w:t>
      </w:r>
    </w:p>
    <w:p w:rsidR="008131A4" w:rsidRDefault="008131A4" w:rsidP="008131A4">
      <w:pPr>
        <w:shd w:val="clear" w:color="auto" w:fill="FFFFFF"/>
        <w:rPr>
          <w:lang w:val="es-MX"/>
        </w:rPr>
      </w:pPr>
    </w:p>
    <w:p w:rsidR="008131A4" w:rsidRDefault="008131A4" w:rsidP="005F3A55">
      <w:pPr>
        <w:shd w:val="clear" w:color="auto" w:fill="FFFFFF"/>
        <w:ind w:left="708" w:hanging="708"/>
        <w:jc w:val="both"/>
        <w:rPr>
          <w:lang w:val="es-MX"/>
        </w:rPr>
      </w:pPr>
      <w:r>
        <w:rPr>
          <w:lang w:val="es-MX"/>
        </w:rPr>
        <w:t xml:space="preserve">En consecuencia, con número de acuerdo </w:t>
      </w:r>
      <w:r>
        <w:rPr>
          <w:b/>
          <w:lang w:val="es-MX"/>
        </w:rPr>
        <w:t xml:space="preserve">CEGAIP-448/2018.S.E. </w:t>
      </w:r>
      <w:r w:rsidR="00A842B2">
        <w:rPr>
          <w:lang w:val="es-MX"/>
        </w:rPr>
        <w:t>se aprueba por</w:t>
      </w:r>
      <w:r w:rsidR="0010538E">
        <w:rPr>
          <w:lang w:val="es-MX"/>
        </w:rPr>
        <w:t xml:space="preserve"> </w:t>
      </w:r>
      <w:r w:rsidR="0010538E" w:rsidRPr="0010538E">
        <w:rPr>
          <w:b/>
          <w:lang w:val="es-MX"/>
        </w:rPr>
        <w:t xml:space="preserve">Mayoría de </w:t>
      </w:r>
      <w:r w:rsidRPr="0010538E">
        <w:rPr>
          <w:b/>
          <w:lang w:val="es-MX"/>
        </w:rPr>
        <w:t>Votos</w:t>
      </w:r>
      <w:r>
        <w:rPr>
          <w:lang w:val="es-MX"/>
        </w:rPr>
        <w:t xml:space="preserve">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continúe en funciones de Director Jurídico y </w:t>
      </w:r>
      <w:r w:rsidR="0010538E">
        <w:rPr>
          <w:lang w:val="es-MX"/>
        </w:rPr>
        <w:t xml:space="preserve">se aprueba por </w:t>
      </w:r>
      <w:r w:rsidR="0010538E" w:rsidRPr="0010538E">
        <w:rPr>
          <w:b/>
          <w:lang w:val="es-MX"/>
        </w:rPr>
        <w:t>Unanimidad de Votos</w:t>
      </w:r>
      <w:r w:rsidR="0010538E">
        <w:rPr>
          <w:lang w:val="es-MX"/>
        </w:rPr>
        <w:t xml:space="preserve"> que </w:t>
      </w:r>
      <w:r>
        <w:rPr>
          <w:lang w:val="es-MX"/>
        </w:rPr>
        <w:t>l</w:t>
      </w:r>
      <w:r w:rsidR="002441EA">
        <w:rPr>
          <w:lang w:val="es-MX"/>
        </w:rPr>
        <w:t>a Licenciada Marcela Acosta Ibáñ</w:t>
      </w:r>
      <w:r>
        <w:rPr>
          <w:lang w:val="es-MX"/>
        </w:rPr>
        <w:t>ez y el Licenciado José Luis Vázquez Reyna, continúen como Proyectista y Auxiliar de Proyectos, de la Ponencia 1, respectivamente, por el periodo que comprende del 16 al 30 de abril de 2018.</w:t>
      </w:r>
    </w:p>
    <w:p w:rsidR="008131A4" w:rsidRDefault="008131A4" w:rsidP="008131A4">
      <w:pPr>
        <w:shd w:val="clear" w:color="auto" w:fill="FFFFFF"/>
        <w:jc w:val="both"/>
        <w:rPr>
          <w:lang w:val="es-MX"/>
        </w:rPr>
      </w:pPr>
    </w:p>
    <w:p w:rsidR="008131A4" w:rsidRPr="0010538E" w:rsidRDefault="008131A4" w:rsidP="008131A4">
      <w:pPr>
        <w:shd w:val="clear" w:color="auto" w:fill="FFFFFF"/>
        <w:jc w:val="both"/>
        <w:rPr>
          <w:u w:val="single"/>
          <w:lang w:val="es-MX"/>
        </w:rPr>
      </w:pPr>
      <w:r w:rsidRPr="0010538E">
        <w:rPr>
          <w:u w:val="single"/>
          <w:lang w:val="es-MX"/>
        </w:rPr>
        <w:lastRenderedPageBreak/>
        <w:t xml:space="preserve">Notifíquese el presente acuerdo a la Dirección Jurídica y a la Dirección de administración y finanzas de esta Comisión. </w:t>
      </w:r>
    </w:p>
    <w:p w:rsidR="008131A4" w:rsidRDefault="008131A4" w:rsidP="008131A4">
      <w:pPr>
        <w:shd w:val="clear" w:color="auto" w:fill="FFFFFF"/>
        <w:jc w:val="both"/>
        <w:rPr>
          <w:lang w:val="es-MX"/>
        </w:rPr>
      </w:pPr>
    </w:p>
    <w:p w:rsidR="008131A4" w:rsidRDefault="008131A4" w:rsidP="008131A4">
      <w:pPr>
        <w:shd w:val="clear" w:color="auto" w:fill="FFFFFF"/>
        <w:jc w:val="both"/>
        <w:rPr>
          <w:lang w:val="es-MX"/>
        </w:rPr>
      </w:pPr>
      <w:r>
        <w:rPr>
          <w:b/>
          <w:lang w:val="es-MX"/>
        </w:rPr>
        <w:t>Comisionado Presidente:</w:t>
      </w:r>
      <w:r w:rsidRPr="00FD3BEE">
        <w:rPr>
          <w:lang w:val="es-MX"/>
        </w:rPr>
        <w:t xml:space="preserve"> Secretaria someta a votación la propuesta de la Comisionada C</w:t>
      </w:r>
      <w:r>
        <w:rPr>
          <w:lang w:val="es-MX"/>
        </w:rPr>
        <w:t>laudia Elizabeth Avalos Cedillo.</w:t>
      </w:r>
    </w:p>
    <w:p w:rsidR="008131A4" w:rsidRDefault="008131A4" w:rsidP="008131A4">
      <w:pPr>
        <w:shd w:val="clear" w:color="auto" w:fill="FFFFFF"/>
        <w:jc w:val="both"/>
        <w:rPr>
          <w:lang w:val="es-MX"/>
        </w:rPr>
      </w:pPr>
    </w:p>
    <w:p w:rsidR="008131A4" w:rsidRDefault="008131A4" w:rsidP="008131A4">
      <w:pPr>
        <w:shd w:val="clear" w:color="auto" w:fill="FFFFFF"/>
        <w:jc w:val="both"/>
        <w:rPr>
          <w:lang w:val="es-MX"/>
        </w:rPr>
      </w:pPr>
      <w:r>
        <w:rPr>
          <w:lang w:val="es-MX"/>
        </w:rPr>
        <w:t xml:space="preserve">Se somete a votación la propuesta </w:t>
      </w:r>
      <w:r w:rsidRPr="00FD3BEE">
        <w:rPr>
          <w:lang w:val="es-MX"/>
        </w:rPr>
        <w:t>de la Comisionada C</w:t>
      </w:r>
      <w:r>
        <w:rPr>
          <w:lang w:val="es-MX"/>
        </w:rPr>
        <w:t>laudia Elizabeth Avalos Cedillo:</w:t>
      </w:r>
    </w:p>
    <w:p w:rsidR="008131A4" w:rsidRDefault="008131A4" w:rsidP="008131A4">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131A4" w:rsidRDefault="008131A4" w:rsidP="008131A4">
      <w:pPr>
        <w:shd w:val="clear" w:color="auto" w:fill="FFFFFF"/>
        <w:jc w:val="both"/>
        <w:rPr>
          <w:lang w:val="es-MX"/>
        </w:rPr>
      </w:pPr>
    </w:p>
    <w:p w:rsidR="008131A4" w:rsidRPr="00FD3BEE" w:rsidRDefault="008131A4" w:rsidP="008131A4">
      <w:pPr>
        <w:shd w:val="clear" w:color="auto" w:fill="FFFFFF"/>
        <w:jc w:val="both"/>
        <w:rPr>
          <w:b/>
          <w:lang w:val="es-MX"/>
        </w:rPr>
      </w:pPr>
      <w:r>
        <w:rPr>
          <w:b/>
          <w:lang w:val="es-MX"/>
        </w:rPr>
        <w:t xml:space="preserve">Comisionada Paulina Sánchez Pérez del Pozo: </w:t>
      </w:r>
      <w:r w:rsidRPr="00FD3BEE">
        <w:rPr>
          <w:lang w:val="es-MX"/>
        </w:rPr>
        <w:t xml:space="preserve">A favor. </w:t>
      </w:r>
    </w:p>
    <w:p w:rsidR="008131A4" w:rsidRDefault="008131A4" w:rsidP="008131A4">
      <w:pPr>
        <w:shd w:val="clear" w:color="auto" w:fill="FFFFFF"/>
        <w:rPr>
          <w:lang w:val="es-MX"/>
        </w:rPr>
      </w:pPr>
    </w:p>
    <w:p w:rsidR="008131A4" w:rsidRDefault="008131A4" w:rsidP="008131A4">
      <w:pPr>
        <w:jc w:val="both"/>
      </w:pPr>
      <w:r>
        <w:rPr>
          <w:lang w:val="es-MX"/>
        </w:rPr>
        <w:t xml:space="preserve">En consecuencia, con número de acuerdo </w:t>
      </w:r>
      <w:r>
        <w:rPr>
          <w:b/>
          <w:lang w:val="es-MX"/>
        </w:rPr>
        <w:t xml:space="preserve">CEGAIP-449/2018.S.E. </w:t>
      </w:r>
      <w:r>
        <w:rPr>
          <w:lang w:val="es-MX"/>
        </w:rPr>
        <w:t xml:space="preserve"> se aprueba por </w:t>
      </w:r>
      <w:r w:rsidRPr="00FD3BEE">
        <w:rPr>
          <w:b/>
          <w:lang w:val="es-MX"/>
        </w:rPr>
        <w:t>Unanimidad de Votos</w:t>
      </w:r>
      <w:r>
        <w:rPr>
          <w:lang w:val="es-MX"/>
        </w:rPr>
        <w:t xml:space="preserve"> instruir </w:t>
      </w:r>
      <w:r>
        <w:t xml:space="preserve">al Contralor Interno de esta entidad, a efecto de que emita un dictamen  por el cual determine, previa verificación, si la designación del Licenciado Óscar </w:t>
      </w:r>
      <w:proofErr w:type="spellStart"/>
      <w:r>
        <w:t>Villalpando</w:t>
      </w:r>
      <w:proofErr w:type="spellEnd"/>
      <w:r>
        <w:t xml:space="preserve"> </w:t>
      </w:r>
      <w:proofErr w:type="spellStart"/>
      <w:r>
        <w:t>Devo</w:t>
      </w:r>
      <w:proofErr w:type="spellEnd"/>
      <w:r>
        <w:t xml:space="preserve"> como Director Jurídico actualizaría, o no, un posible conflicto de intereses, de conformidad con la Ley General de Responsabilidades Administrativas de los Servidores Públicos y la Ley de Responsabilidades Administrativas del Estado y municipios de San Luis Potosí y demás normatividad aplicable al caso.</w:t>
      </w:r>
    </w:p>
    <w:p w:rsidR="008131A4" w:rsidRDefault="008131A4" w:rsidP="008131A4">
      <w:pPr>
        <w:jc w:val="both"/>
      </w:pPr>
    </w:p>
    <w:p w:rsidR="008131A4" w:rsidRDefault="008131A4" w:rsidP="008131A4">
      <w:pPr>
        <w:shd w:val="clear" w:color="auto" w:fill="FFFFFF"/>
        <w:jc w:val="both"/>
        <w:rPr>
          <w:lang w:val="es-MX"/>
        </w:rPr>
      </w:pPr>
      <w:r>
        <w:t xml:space="preserve">Asimismo, se deberá </w:t>
      </w:r>
      <w:r>
        <w:rPr>
          <w:lang w:val="es-MX"/>
        </w:rPr>
        <w:t xml:space="preserve">demostrar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al Sindicato Único de Trabajadores al Servicio de Gobierno del Estado.</w:t>
      </w:r>
    </w:p>
    <w:p w:rsidR="008131A4" w:rsidRDefault="008131A4" w:rsidP="008131A4">
      <w:pPr>
        <w:shd w:val="clear" w:color="auto" w:fill="FFFFFF"/>
        <w:jc w:val="both"/>
        <w:rPr>
          <w:b/>
          <w:lang w:val="es-MX"/>
        </w:rPr>
      </w:pPr>
    </w:p>
    <w:p w:rsidR="008131A4" w:rsidRPr="00FD3BEE" w:rsidRDefault="008131A4" w:rsidP="008131A4">
      <w:pPr>
        <w:shd w:val="clear" w:color="auto" w:fill="FFFFFF"/>
        <w:jc w:val="both"/>
        <w:rPr>
          <w:lang w:val="es-MX"/>
        </w:rPr>
      </w:pPr>
      <w:r w:rsidRPr="00FD3BEE">
        <w:rPr>
          <w:lang w:val="es-MX"/>
        </w:rPr>
        <w:t>Lo anterior, deberá presentarse en la Sesión Extraordinaria de fecha 27 de abril de 2018.</w:t>
      </w:r>
    </w:p>
    <w:p w:rsidR="008131A4" w:rsidRDefault="008131A4" w:rsidP="008131A4">
      <w:pPr>
        <w:shd w:val="clear" w:color="auto" w:fill="FFFFFF"/>
        <w:rPr>
          <w:lang w:val="es-MX"/>
        </w:rPr>
      </w:pPr>
    </w:p>
    <w:p w:rsidR="008131A4" w:rsidRDefault="008131A4" w:rsidP="008131A4">
      <w:pPr>
        <w:shd w:val="clear" w:color="auto" w:fill="FFFFFF"/>
        <w:jc w:val="both"/>
        <w:rPr>
          <w:u w:val="single"/>
          <w:lang w:val="es-MX"/>
        </w:rPr>
      </w:pPr>
      <w:r w:rsidRPr="00FD3BEE">
        <w:rPr>
          <w:u w:val="single"/>
          <w:lang w:val="es-MX"/>
        </w:rPr>
        <w:t>Notifíquese el presente acuerdo al Director Jurídico y al Contralor Interno, todos de esta Comisión, para  los efectos</w:t>
      </w:r>
      <w:r>
        <w:rPr>
          <w:u w:val="single"/>
          <w:lang w:val="es-MX"/>
        </w:rPr>
        <w:t xml:space="preserve"> </w:t>
      </w:r>
      <w:r w:rsidRPr="00FD3BEE">
        <w:rPr>
          <w:u w:val="single"/>
          <w:lang w:val="es-MX"/>
        </w:rPr>
        <w:t>correspondientes.</w:t>
      </w:r>
    </w:p>
    <w:p w:rsidR="008131A4" w:rsidRPr="00FD3BEE" w:rsidRDefault="008131A4" w:rsidP="008131A4">
      <w:pPr>
        <w:shd w:val="clear" w:color="auto" w:fill="FFFFFF"/>
        <w:rPr>
          <w:u w:val="single"/>
          <w:lang w:val="es-MX"/>
        </w:rPr>
      </w:pPr>
    </w:p>
    <w:p w:rsidR="008131A4" w:rsidRDefault="008131A4" w:rsidP="008131A4">
      <w:pPr>
        <w:shd w:val="clear" w:color="auto" w:fill="FFFFFF"/>
        <w:jc w:val="both"/>
        <w:rPr>
          <w:lang w:val="es-MX"/>
        </w:rPr>
      </w:pPr>
      <w:r w:rsidRPr="00D168EC">
        <w:rPr>
          <w:b/>
          <w:lang w:val="es-MX"/>
        </w:rPr>
        <w:t>13.3.-</w:t>
      </w:r>
      <w:r>
        <w:rPr>
          <w:lang w:val="es-MX"/>
        </w:rPr>
        <w:t xml:space="preserve"> Comisionada Claudia Elizabeth Avalos Cedillo: Por otra parte, manifiesto que los informes presentados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por el Licenciado Javier Pérez Limón, Director Jurídico y Notificador de esta Comisión, respectivamente, en cumplimiento al acuerdo de Pleno CEGAIP-117/2018 emitido en la Sesión Ordinaria de fecha 05 de abril de 2018, a mi juicio no cumplen con las especificaciones establecidas en el referido acuerdo, por lo que me permití hacer observaciones al Licenciado Javier Pérez Limón respecto a lo que debe contener dicho informe e igualmente le hice saber al Director Jurídico a través del proyectista adscrito a mi ponencia el Licenciado Eugenio Alberto Galindo López, las observaciones de lo que debe contener dicho informe. Por lo que propongo que ambos servidores públicos de esta Comisión  presenten los informes en los términos que les fueron precisados, los que deberán presentarse al Pleno de la Comisión previo a la celebración de la Sesión Ordinaria programada para el día 04 de mayo de 2018.</w:t>
      </w:r>
    </w:p>
    <w:p w:rsidR="008131A4" w:rsidRDefault="008131A4" w:rsidP="008131A4">
      <w:pPr>
        <w:shd w:val="clear" w:color="auto" w:fill="FFFFFF"/>
        <w:rPr>
          <w:lang w:val="es-MX"/>
        </w:rPr>
      </w:pPr>
    </w:p>
    <w:p w:rsidR="008131A4" w:rsidRDefault="008131A4" w:rsidP="008131A4">
      <w:pPr>
        <w:shd w:val="clear" w:color="auto" w:fill="FFFFFF"/>
        <w:rPr>
          <w:lang w:val="es-MX"/>
        </w:rPr>
      </w:pPr>
      <w:r>
        <w:rPr>
          <w:lang w:val="es-MX"/>
        </w:rPr>
        <w:t>Se somete a votación la propuesta de la Comisionada Claudia Elizabeth Avalos Cedillo:</w:t>
      </w:r>
    </w:p>
    <w:p w:rsidR="008131A4" w:rsidRDefault="008131A4" w:rsidP="008131A4">
      <w:pPr>
        <w:shd w:val="clear" w:color="auto" w:fill="FFFFFF"/>
        <w:rPr>
          <w:lang w:val="es-MX"/>
        </w:rPr>
      </w:pPr>
    </w:p>
    <w:p w:rsidR="008131A4" w:rsidRDefault="008131A4" w:rsidP="008131A4">
      <w:pPr>
        <w:shd w:val="clear" w:color="auto" w:fill="FFFFFF"/>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131A4" w:rsidRDefault="008131A4" w:rsidP="008131A4">
      <w:pPr>
        <w:shd w:val="clear" w:color="auto" w:fill="FFFFFF"/>
        <w:rPr>
          <w:lang w:val="es-MX"/>
        </w:rPr>
      </w:pPr>
    </w:p>
    <w:p w:rsidR="008131A4" w:rsidRDefault="008131A4" w:rsidP="008131A4">
      <w:pPr>
        <w:shd w:val="clear" w:color="auto" w:fill="FFFFFF"/>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8131A4" w:rsidRDefault="008131A4" w:rsidP="008131A4">
      <w:pPr>
        <w:shd w:val="clear" w:color="auto" w:fill="FFFFFF"/>
        <w:rPr>
          <w:lang w:val="es-MX"/>
        </w:rPr>
      </w:pPr>
    </w:p>
    <w:p w:rsidR="008131A4" w:rsidRDefault="008131A4" w:rsidP="008131A4">
      <w:pPr>
        <w:shd w:val="clear" w:color="auto" w:fill="FFFFFF"/>
        <w:jc w:val="both"/>
        <w:rPr>
          <w:lang w:val="es-MX"/>
        </w:rPr>
      </w:pPr>
      <w:r>
        <w:rPr>
          <w:lang w:val="es-MX"/>
        </w:rPr>
        <w:lastRenderedPageBreak/>
        <w:t xml:space="preserve">En consecuencia, con número de acuerdo </w:t>
      </w:r>
      <w:r>
        <w:rPr>
          <w:b/>
          <w:lang w:val="es-MX"/>
        </w:rPr>
        <w:t xml:space="preserve">CEGAIP-450/2018.S.E. </w:t>
      </w:r>
      <w:r>
        <w:rPr>
          <w:lang w:val="es-MX"/>
        </w:rPr>
        <w:t xml:space="preserve">se aprueba por </w:t>
      </w:r>
      <w:r w:rsidRPr="00D168EC">
        <w:rPr>
          <w:b/>
          <w:lang w:val="es-MX"/>
        </w:rPr>
        <w:t>Unanimidad de Votos</w:t>
      </w:r>
      <w:r>
        <w:rPr>
          <w:lang w:val="es-MX"/>
        </w:rPr>
        <w:t xml:space="preserve"> requerir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y al Licenciado Javier Pérez Limón, Director Jurídico y Notificador de esta Comisión, respectivamente, un informe en los términos que les fueron precisados por la Comisionada Claudia Elizabeth Avalos Cedillo</w:t>
      </w:r>
    </w:p>
    <w:p w:rsidR="008131A4" w:rsidRDefault="008131A4" w:rsidP="008131A4">
      <w:pPr>
        <w:shd w:val="clear" w:color="auto" w:fill="FFFFFF"/>
        <w:jc w:val="both"/>
        <w:rPr>
          <w:lang w:val="es-MX"/>
        </w:rPr>
      </w:pPr>
    </w:p>
    <w:p w:rsidR="008131A4" w:rsidRPr="001D3D46" w:rsidRDefault="008131A4" w:rsidP="008131A4">
      <w:pPr>
        <w:shd w:val="clear" w:color="auto" w:fill="FFFFFF"/>
        <w:jc w:val="both"/>
        <w:rPr>
          <w:u w:val="single"/>
          <w:lang w:val="es-MX"/>
        </w:rPr>
      </w:pPr>
      <w:r w:rsidRPr="001D3D46">
        <w:rPr>
          <w:u w:val="single"/>
          <w:lang w:val="es-MX"/>
        </w:rPr>
        <w:t xml:space="preserve">Notifíquese el presente acuerdo al Licenciado Óscar </w:t>
      </w:r>
      <w:proofErr w:type="spellStart"/>
      <w:r w:rsidRPr="001D3D46">
        <w:rPr>
          <w:u w:val="single"/>
          <w:lang w:val="es-MX"/>
        </w:rPr>
        <w:t>Villalpando</w:t>
      </w:r>
      <w:proofErr w:type="spellEnd"/>
      <w:r w:rsidRPr="001D3D46">
        <w:rPr>
          <w:u w:val="single"/>
          <w:lang w:val="es-MX"/>
        </w:rPr>
        <w:t xml:space="preserve"> </w:t>
      </w:r>
      <w:proofErr w:type="spellStart"/>
      <w:r w:rsidRPr="001D3D46">
        <w:rPr>
          <w:u w:val="single"/>
          <w:lang w:val="es-MX"/>
        </w:rPr>
        <w:t>Devo</w:t>
      </w:r>
      <w:proofErr w:type="spellEnd"/>
      <w:r w:rsidRPr="001D3D46">
        <w:rPr>
          <w:u w:val="single"/>
          <w:lang w:val="es-MX"/>
        </w:rPr>
        <w:t xml:space="preserve"> y al Licenciado Javier Pérez Limón, Director Jurídico y Notificador, ambos de esta Comisión.</w:t>
      </w:r>
    </w:p>
    <w:p w:rsidR="008131A4" w:rsidRDefault="008131A4" w:rsidP="008131A4">
      <w:pPr>
        <w:shd w:val="clear" w:color="auto" w:fill="FFFFFF"/>
        <w:rPr>
          <w:lang w:val="es-MX"/>
        </w:rPr>
      </w:pPr>
    </w:p>
    <w:p w:rsidR="008131A4" w:rsidRDefault="008131A4" w:rsidP="008131A4">
      <w:pPr>
        <w:shd w:val="clear" w:color="auto" w:fill="FFFFFF"/>
        <w:jc w:val="both"/>
        <w:rPr>
          <w:lang w:val="es-MX"/>
        </w:rPr>
      </w:pPr>
      <w:r w:rsidRPr="00D168EC">
        <w:rPr>
          <w:b/>
          <w:lang w:val="es-MX"/>
        </w:rPr>
        <w:t>13.4.-</w:t>
      </w:r>
      <w:r w:rsidRPr="009749DF">
        <w:rPr>
          <w:b/>
          <w:lang w:val="es-MX"/>
        </w:rPr>
        <w:t xml:space="preserve"> Comisionado Presidente Alejandro Lafuente Torres: </w:t>
      </w:r>
      <w:r w:rsidRPr="009749DF">
        <w:rPr>
          <w:lang w:val="es-MX"/>
        </w:rPr>
        <w:t>Doy cuenta con</w:t>
      </w:r>
      <w:r>
        <w:rPr>
          <w:b/>
          <w:lang w:val="es-MX"/>
        </w:rPr>
        <w:t xml:space="preserve"> </w:t>
      </w:r>
      <w:r>
        <w:rPr>
          <w:lang w:val="es-MX"/>
        </w:rPr>
        <w:t>el Memorándum CI/013/2018 de fecha 17 de abril de 2018, signado por el Licenciado Erick Nelson Calvillo Hernández, Contralor Interno de esta Comisión, mismo que dirige al de la voz en respuesta a mi oficio  CEGAIP-0311/2018, a través del cual expone su opinión respecto de la retención de cuotas sindicales a diferentes trabajadores, mismo que entrego a cada una de las Comisionadas en copia simple para su análisis.</w:t>
      </w:r>
    </w:p>
    <w:p w:rsidR="008131A4" w:rsidRDefault="008131A4" w:rsidP="008131A4">
      <w:pPr>
        <w:shd w:val="clear" w:color="auto" w:fill="FFFFFF"/>
        <w:jc w:val="both"/>
        <w:rPr>
          <w:lang w:val="es-MX"/>
        </w:rPr>
      </w:pPr>
    </w:p>
    <w:p w:rsidR="008131A4" w:rsidRPr="003D392F" w:rsidRDefault="008131A4" w:rsidP="008131A4">
      <w:pPr>
        <w:shd w:val="clear" w:color="auto" w:fill="FFFFFF"/>
        <w:jc w:val="both"/>
        <w:rPr>
          <w:b/>
          <w:lang w:val="es-MX"/>
        </w:rPr>
      </w:pPr>
      <w:r>
        <w:rPr>
          <w:lang w:val="es-MX"/>
        </w:rPr>
        <w:t xml:space="preserve">En consecuencia, el Pleno de esta Comisión con número de acuerdo </w:t>
      </w:r>
      <w:r>
        <w:rPr>
          <w:b/>
          <w:lang w:val="es-MX"/>
        </w:rPr>
        <w:t xml:space="preserve">CEGAIP-451/2018.S.E. </w:t>
      </w:r>
      <w:r w:rsidRPr="003D392F">
        <w:rPr>
          <w:lang w:val="es-MX"/>
        </w:rPr>
        <w:t>tiene por recibido</w:t>
      </w:r>
      <w:r>
        <w:rPr>
          <w:b/>
          <w:lang w:val="es-MX"/>
        </w:rPr>
        <w:t xml:space="preserve"> </w:t>
      </w:r>
      <w:r>
        <w:rPr>
          <w:lang w:val="es-MX"/>
        </w:rPr>
        <w:t xml:space="preserve">el Memorándum CI/013/2018 de fecha 17 de abril de 2018, signado por el Licenciado Erick Nelson Calvillo Hernández, Contralor Interno de esta Comisión, mismo que se analizará y se realizará la determinación correspondiente en su oportunidad. </w:t>
      </w:r>
    </w:p>
    <w:p w:rsidR="008131A4" w:rsidRDefault="008131A4" w:rsidP="008131A4">
      <w:pPr>
        <w:shd w:val="clear" w:color="auto" w:fill="FFFFFF"/>
        <w:jc w:val="both"/>
        <w:rPr>
          <w:lang w:val="es-MX"/>
        </w:rPr>
      </w:pPr>
    </w:p>
    <w:p w:rsidR="008131A4" w:rsidRPr="00D319B5" w:rsidRDefault="008131A4" w:rsidP="008131A4">
      <w:pPr>
        <w:shd w:val="clear" w:color="auto" w:fill="FFFFFF"/>
        <w:jc w:val="both"/>
        <w:rPr>
          <w:lang w:val="es-MX"/>
        </w:rPr>
      </w:pPr>
      <w:r>
        <w:rPr>
          <w:b/>
          <w:lang w:val="es-MX"/>
        </w:rPr>
        <w:t xml:space="preserve">13.5.- </w:t>
      </w:r>
      <w:r w:rsidRPr="003D392F">
        <w:rPr>
          <w:lang w:val="es-MX"/>
        </w:rPr>
        <w:t>Se da cuenta con</w:t>
      </w:r>
      <w:r>
        <w:rPr>
          <w:b/>
          <w:lang w:val="es-MX"/>
        </w:rPr>
        <w:t xml:space="preserve"> </w:t>
      </w:r>
      <w:r>
        <w:rPr>
          <w:lang w:val="es-MX"/>
        </w:rPr>
        <w:t xml:space="preserve">escrito signado por la Comisionada Claudia Elizabeth Avalos Cedillo, </w:t>
      </w:r>
      <w:r w:rsidRPr="00B37F75">
        <w:rPr>
          <w:lang w:val="es-MX"/>
        </w:rPr>
        <w:t>de fecha 19 de abril de 2018, dirigido al Pleno de la Comisión a través del cual en atención a lo dispuesto por el artículo 63 del Reglamento Interior de la Comisión Estatal de Garantía de Acceso a la Información Pública, solicita</w:t>
      </w:r>
      <w:r>
        <w:rPr>
          <w:b/>
          <w:lang w:val="es-MX"/>
        </w:rPr>
        <w:t xml:space="preserve"> </w:t>
      </w:r>
      <w:r w:rsidRPr="00D319B5">
        <w:rPr>
          <w:lang w:val="es-MX"/>
        </w:rPr>
        <w:t>se le autorice</w:t>
      </w:r>
      <w:r>
        <w:rPr>
          <w:b/>
          <w:lang w:val="es-MX"/>
        </w:rPr>
        <w:t xml:space="preserve"> </w:t>
      </w:r>
      <w:r>
        <w:rPr>
          <w:lang w:val="es-MX"/>
        </w:rPr>
        <w:t>permiso sin goce de sueldo para ausentarse de sus labores el día 23 del presente mes; lo anterior para estar en posibilidad de asistir a la comparecencia en el Senado de la República, para la evaluación de las y los candidatos a ocupar el cargo de Comisionado del Instituto Nacional de Transparencia, Acceso a la Información y Protección de Datos Personales</w:t>
      </w:r>
    </w:p>
    <w:p w:rsidR="008131A4" w:rsidRDefault="008131A4" w:rsidP="008131A4">
      <w:pPr>
        <w:shd w:val="clear" w:color="auto" w:fill="FFFFFF"/>
        <w:rPr>
          <w:lang w:val="es-MX"/>
        </w:rPr>
      </w:pPr>
    </w:p>
    <w:p w:rsidR="008131A4" w:rsidRDefault="008131A4" w:rsidP="008131A4">
      <w:pPr>
        <w:shd w:val="clear" w:color="auto" w:fill="FFFFFF"/>
        <w:rPr>
          <w:lang w:val="es-MX"/>
        </w:rPr>
      </w:pPr>
      <w:r>
        <w:rPr>
          <w:lang w:val="es-MX"/>
        </w:rPr>
        <w:t>Se somete a votación la solicitud de la Comisionada:</w:t>
      </w:r>
    </w:p>
    <w:p w:rsidR="008131A4" w:rsidRDefault="008131A4" w:rsidP="008131A4">
      <w:pPr>
        <w:shd w:val="clear" w:color="auto" w:fill="FFFFFF"/>
        <w:rPr>
          <w:lang w:val="es-MX"/>
        </w:rPr>
      </w:pPr>
    </w:p>
    <w:p w:rsidR="008131A4" w:rsidRDefault="008131A4" w:rsidP="008131A4">
      <w:pPr>
        <w:shd w:val="clear" w:color="auto" w:fill="FFFFFF"/>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131A4" w:rsidRDefault="008131A4" w:rsidP="008131A4">
      <w:pPr>
        <w:shd w:val="clear" w:color="auto" w:fill="FFFFFF"/>
        <w:rPr>
          <w:lang w:val="es-MX"/>
        </w:rPr>
      </w:pPr>
    </w:p>
    <w:p w:rsidR="008131A4" w:rsidRDefault="008131A4" w:rsidP="008131A4">
      <w:pPr>
        <w:shd w:val="clear" w:color="auto" w:fill="FFFFFF"/>
        <w:rPr>
          <w:lang w:val="es-MX"/>
        </w:rPr>
      </w:pPr>
      <w:r>
        <w:rPr>
          <w:b/>
          <w:lang w:val="es-MX"/>
        </w:rPr>
        <w:t xml:space="preserve">Comisionada Paulina Sánchez Pérez del Pozo: </w:t>
      </w:r>
      <w:r>
        <w:rPr>
          <w:lang w:val="es-MX"/>
        </w:rPr>
        <w:t>A favor.</w:t>
      </w:r>
    </w:p>
    <w:p w:rsidR="008131A4" w:rsidRDefault="008131A4" w:rsidP="008131A4">
      <w:pPr>
        <w:shd w:val="clear" w:color="auto" w:fill="FFFFFF"/>
        <w:rPr>
          <w:lang w:val="es-MX"/>
        </w:rPr>
      </w:pPr>
    </w:p>
    <w:p w:rsidR="008131A4" w:rsidRDefault="008131A4" w:rsidP="008131A4">
      <w:pPr>
        <w:shd w:val="clear" w:color="auto" w:fill="FFFFFF"/>
        <w:jc w:val="both"/>
        <w:rPr>
          <w:lang w:val="es-MX"/>
        </w:rPr>
      </w:pPr>
      <w:r>
        <w:rPr>
          <w:lang w:val="es-MX"/>
        </w:rPr>
        <w:t xml:space="preserve">En consecuencia, el Pleno de esta Comisión con número de acuerdo </w:t>
      </w:r>
      <w:r>
        <w:rPr>
          <w:b/>
          <w:lang w:val="es-MX"/>
        </w:rPr>
        <w:t xml:space="preserve">CEGAIP-452/2018.S.E. </w:t>
      </w:r>
      <w:r>
        <w:rPr>
          <w:lang w:val="es-MX"/>
        </w:rPr>
        <w:t xml:space="preserve">aprueba por </w:t>
      </w:r>
      <w:r w:rsidRPr="00D168EC">
        <w:rPr>
          <w:b/>
          <w:lang w:val="es-MX"/>
        </w:rPr>
        <w:t>Unanimidad de Votos</w:t>
      </w:r>
      <w:r>
        <w:rPr>
          <w:lang w:val="es-MX"/>
        </w:rPr>
        <w:t xml:space="preserve"> la solicitud de la Comisionada Claudia Elizabeth Avalos Cedillo consistente en permiso sin goce de sueldo para ausentarse de sus labores el día 23 de abril del presente año.</w:t>
      </w:r>
    </w:p>
    <w:p w:rsidR="008131A4" w:rsidRDefault="008131A4" w:rsidP="008131A4">
      <w:pPr>
        <w:shd w:val="clear" w:color="auto" w:fill="FFFFFF"/>
        <w:jc w:val="both"/>
        <w:rPr>
          <w:lang w:val="es-MX"/>
        </w:rPr>
      </w:pPr>
    </w:p>
    <w:p w:rsidR="008131A4" w:rsidRPr="00D319B5" w:rsidRDefault="008131A4" w:rsidP="008131A4">
      <w:pPr>
        <w:shd w:val="clear" w:color="auto" w:fill="FFFFFF"/>
        <w:jc w:val="both"/>
        <w:rPr>
          <w:u w:val="single"/>
          <w:lang w:val="es-MX"/>
        </w:rPr>
      </w:pPr>
      <w:r w:rsidRPr="00D319B5">
        <w:rPr>
          <w:u w:val="single"/>
          <w:lang w:val="es-MX"/>
        </w:rPr>
        <w:t>Notifíquese el presente acuerdo a la</w:t>
      </w:r>
      <w:r w:rsidR="00087887">
        <w:rPr>
          <w:u w:val="single"/>
          <w:lang w:val="es-MX"/>
        </w:rPr>
        <w:t xml:space="preserve"> Dirección de Administración y F</w:t>
      </w:r>
      <w:r w:rsidRPr="00D319B5">
        <w:rPr>
          <w:u w:val="single"/>
          <w:lang w:val="es-MX"/>
        </w:rPr>
        <w:t>inanzas para los efectos correspondientes.</w:t>
      </w:r>
    </w:p>
    <w:p w:rsidR="008131A4" w:rsidRDefault="008131A4" w:rsidP="008131A4">
      <w:pPr>
        <w:pStyle w:val="Prrafodelista"/>
        <w:numPr>
          <w:ilvl w:val="0"/>
          <w:numId w:val="35"/>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Extraordinaria </w:t>
      </w:r>
      <w:r w:rsidRPr="00D21349">
        <w:t xml:space="preserve">de </w:t>
      </w:r>
      <w:r>
        <w:t>17 de abril de 2018</w:t>
      </w:r>
      <w:r w:rsidRPr="00D21349">
        <w:t>.</w:t>
      </w:r>
      <w:r w:rsidRPr="00684BB9">
        <w:rPr>
          <w:lang w:val="es-MX"/>
        </w:rPr>
        <w:t xml:space="preserve"> </w:t>
      </w:r>
    </w:p>
    <w:p w:rsidR="008131A4" w:rsidRDefault="008131A4" w:rsidP="008131A4">
      <w:pPr>
        <w:spacing w:before="240" w:after="120"/>
        <w:jc w:val="both"/>
      </w:pPr>
      <w:r>
        <w:t>S</w:t>
      </w:r>
      <w:r w:rsidRPr="00A00AD4">
        <w:t>e somete a la consideración del Pleno:</w:t>
      </w:r>
    </w:p>
    <w:p w:rsidR="008131A4" w:rsidRPr="00B85E4B" w:rsidRDefault="008131A4" w:rsidP="008131A4">
      <w:pPr>
        <w:spacing w:before="240" w:after="120"/>
        <w:jc w:val="both"/>
      </w:pPr>
      <w:r w:rsidRPr="00F4293C">
        <w:rPr>
          <w:b/>
          <w:spacing w:val="2"/>
        </w:rPr>
        <w:lastRenderedPageBreak/>
        <w:t>Alejandro Lafuente Torres, Comisionado Presidente</w:t>
      </w:r>
      <w:r>
        <w:rPr>
          <w:b/>
          <w:spacing w:val="2"/>
        </w:rPr>
        <w:t>:</w:t>
      </w:r>
      <w:r>
        <w:rPr>
          <w:spacing w:val="2"/>
        </w:rPr>
        <w:t xml:space="preserve"> A</w:t>
      </w:r>
      <w:r w:rsidRPr="00A00AD4">
        <w:rPr>
          <w:spacing w:val="2"/>
        </w:rPr>
        <w:t xml:space="preserve"> favor.</w:t>
      </w:r>
    </w:p>
    <w:p w:rsidR="008131A4" w:rsidRPr="00A00AD4" w:rsidRDefault="008131A4" w:rsidP="008131A4">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8131A4" w:rsidRPr="00A00AD4" w:rsidRDefault="008131A4" w:rsidP="008131A4">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8131A4" w:rsidRPr="00D21349" w:rsidRDefault="008131A4" w:rsidP="008131A4">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453/2018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 xml:space="preserve">a Sesión Extraordinaria </w:t>
      </w:r>
      <w:r w:rsidRPr="00D21349">
        <w:t xml:space="preserve">de </w:t>
      </w:r>
      <w:r>
        <w:t>17 de abril de 2018.</w:t>
      </w:r>
    </w:p>
    <w:p w:rsidR="00FA3830" w:rsidRDefault="00FA3830" w:rsidP="000C5652">
      <w:pPr>
        <w:pStyle w:val="Textoindependiente"/>
        <w:rPr>
          <w:rFonts w:cs="Arial"/>
          <w:szCs w:val="24"/>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54E74">
        <w:rPr>
          <w:rFonts w:cs="Arial"/>
          <w:i/>
          <w:szCs w:val="24"/>
        </w:rPr>
        <w:t>1</w:t>
      </w:r>
      <w:r w:rsidR="008131A4">
        <w:rPr>
          <w:rFonts w:cs="Arial"/>
          <w:i/>
          <w:szCs w:val="24"/>
        </w:rPr>
        <w:t>4</w:t>
      </w:r>
      <w:r w:rsidR="005D7B10" w:rsidRPr="00A00AD4">
        <w:rPr>
          <w:rFonts w:cs="Arial"/>
          <w:i/>
          <w:szCs w:val="24"/>
        </w:rPr>
        <w:t>:</w:t>
      </w:r>
      <w:r w:rsidR="008131A4">
        <w:rPr>
          <w:rFonts w:cs="Arial"/>
          <w:i/>
          <w:szCs w:val="24"/>
        </w:rPr>
        <w:t>06</w:t>
      </w:r>
      <w:r w:rsidR="000D5A4B" w:rsidRPr="00A00AD4">
        <w:rPr>
          <w:rFonts w:cs="Arial"/>
          <w:i/>
          <w:szCs w:val="24"/>
        </w:rPr>
        <w:t xml:space="preserve"> </w:t>
      </w:r>
      <w:r w:rsidR="008131A4">
        <w:rPr>
          <w:rFonts w:cs="Arial"/>
          <w:i/>
          <w:szCs w:val="24"/>
        </w:rPr>
        <w:t xml:space="preserve"> catorce </w:t>
      </w:r>
      <w:r w:rsidR="00082BB8">
        <w:rPr>
          <w:rFonts w:cs="Arial"/>
          <w:i/>
          <w:szCs w:val="24"/>
        </w:rPr>
        <w:t>horas</w:t>
      </w:r>
      <w:r w:rsidR="00FA3830">
        <w:rPr>
          <w:rFonts w:cs="Arial"/>
          <w:i/>
          <w:szCs w:val="24"/>
        </w:rPr>
        <w:t xml:space="preserve"> con </w:t>
      </w:r>
      <w:r w:rsidR="008131A4">
        <w:rPr>
          <w:rFonts w:cs="Arial"/>
          <w:i/>
          <w:szCs w:val="24"/>
        </w:rPr>
        <w:t>seis</w:t>
      </w:r>
      <w:r w:rsidR="00754E74">
        <w:rPr>
          <w:rFonts w:cs="Arial"/>
          <w:i/>
          <w:szCs w:val="24"/>
        </w:rPr>
        <w:t xml:space="preserve"> </w:t>
      </w:r>
      <w:r w:rsidR="00FA3830">
        <w:rPr>
          <w:rFonts w:cs="Arial"/>
          <w:i/>
          <w:szCs w:val="24"/>
        </w:rPr>
        <w:t>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D168EC" w:rsidRPr="00EC4D44" w:rsidRDefault="00D168EC" w:rsidP="00D168EC">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Pr>
          <w:rFonts w:cs="Arial"/>
          <w:sz w:val="16"/>
          <w:szCs w:val="16"/>
        </w:rPr>
        <w:t>20</w:t>
      </w:r>
      <w:r w:rsidRPr="00EC4D44">
        <w:rPr>
          <w:rFonts w:cs="Arial"/>
          <w:sz w:val="16"/>
          <w:szCs w:val="16"/>
        </w:rPr>
        <w:t xml:space="preserve"> días del mes de </w:t>
      </w:r>
      <w:r>
        <w:rPr>
          <w:rFonts w:cs="Arial"/>
          <w:sz w:val="16"/>
          <w:szCs w:val="16"/>
        </w:rPr>
        <w:t xml:space="preserve">abril </w:t>
      </w:r>
      <w:r w:rsidRPr="00EC4D44">
        <w:rPr>
          <w:rFonts w:cs="Arial"/>
          <w:sz w:val="16"/>
          <w:szCs w:val="16"/>
        </w:rPr>
        <w:t>del 2018. Doy Fe.</w:t>
      </w: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3FC" w:rsidRDefault="00F213FC" w:rsidP="006D044B">
      <w:r>
        <w:separator/>
      </w:r>
    </w:p>
  </w:endnote>
  <w:endnote w:type="continuationSeparator" w:id="0">
    <w:p w:rsidR="00F213FC" w:rsidRDefault="00F213FC"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Default="00C54EB2" w:rsidP="00EE4E53">
    <w:pPr>
      <w:pStyle w:val="Piedepgina"/>
      <w:framePr w:wrap="around" w:vAnchor="text" w:hAnchor="margin" w:xAlign="center" w:y="1"/>
      <w:rPr>
        <w:rStyle w:val="Nmerodepgina"/>
      </w:rPr>
    </w:pPr>
    <w:r>
      <w:rPr>
        <w:rStyle w:val="Nmerodepgina"/>
      </w:rPr>
      <w:fldChar w:fldCharType="begin"/>
    </w:r>
    <w:r w:rsidR="00A95D72">
      <w:rPr>
        <w:rStyle w:val="Nmerodepgina"/>
      </w:rPr>
      <w:instrText xml:space="preserve">PAGE  </w:instrText>
    </w:r>
    <w:r>
      <w:rPr>
        <w:rStyle w:val="Nmerodepgina"/>
      </w:rPr>
      <w:fldChar w:fldCharType="end"/>
    </w:r>
  </w:p>
  <w:p w:rsidR="00A95D72" w:rsidRDefault="00A95D7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Pr="00124C7C" w:rsidRDefault="00C54EB2" w:rsidP="00E512AA">
    <w:pPr>
      <w:pStyle w:val="Piedepgina"/>
      <w:framePr w:wrap="around" w:vAnchor="text" w:hAnchor="page" w:x="6376" w:y="-627"/>
      <w:rPr>
        <w:rStyle w:val="Nmerodepgina"/>
        <w:sz w:val="20"/>
      </w:rPr>
    </w:pPr>
    <w:r w:rsidRPr="00124C7C">
      <w:rPr>
        <w:rStyle w:val="Nmerodepgina"/>
        <w:sz w:val="20"/>
      </w:rPr>
      <w:fldChar w:fldCharType="begin"/>
    </w:r>
    <w:r w:rsidR="00A95D72" w:rsidRPr="00124C7C">
      <w:rPr>
        <w:rStyle w:val="Nmerodepgina"/>
        <w:sz w:val="20"/>
      </w:rPr>
      <w:instrText xml:space="preserve">PAGE  </w:instrText>
    </w:r>
    <w:r w:rsidRPr="00124C7C">
      <w:rPr>
        <w:rStyle w:val="Nmerodepgina"/>
        <w:sz w:val="20"/>
      </w:rPr>
      <w:fldChar w:fldCharType="separate"/>
    </w:r>
    <w:r w:rsidR="00087887">
      <w:rPr>
        <w:rStyle w:val="Nmerodepgina"/>
        <w:noProof/>
        <w:sz w:val="20"/>
      </w:rPr>
      <w:t>19</w:t>
    </w:r>
    <w:r w:rsidRPr="00124C7C">
      <w:rPr>
        <w:rStyle w:val="Nmerodepgina"/>
        <w:sz w:val="20"/>
      </w:rPr>
      <w:fldChar w:fldCharType="end"/>
    </w:r>
  </w:p>
  <w:p w:rsidR="00A95D72" w:rsidRDefault="00A95D7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3FC" w:rsidRDefault="00F213FC" w:rsidP="006D044B">
      <w:r>
        <w:separator/>
      </w:r>
    </w:p>
  </w:footnote>
  <w:footnote w:type="continuationSeparator" w:id="0">
    <w:p w:rsidR="00F213FC" w:rsidRDefault="00F213FC"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Default="00C54EB2" w:rsidP="00EE4E53">
    <w:pPr>
      <w:pStyle w:val="Encabezado"/>
      <w:framePr w:wrap="around" w:vAnchor="text" w:hAnchor="margin" w:xAlign="center" w:y="1"/>
      <w:rPr>
        <w:rStyle w:val="Nmerodepgina"/>
      </w:rPr>
    </w:pPr>
    <w:r>
      <w:rPr>
        <w:rStyle w:val="Nmerodepgina"/>
      </w:rPr>
      <w:fldChar w:fldCharType="begin"/>
    </w:r>
    <w:r w:rsidR="00A95D72">
      <w:rPr>
        <w:rStyle w:val="Nmerodepgina"/>
      </w:rPr>
      <w:instrText xml:space="preserve">PAGE  </w:instrText>
    </w:r>
    <w:r>
      <w:rPr>
        <w:rStyle w:val="Nmerodepgina"/>
      </w:rPr>
      <w:fldChar w:fldCharType="end"/>
    </w:r>
  </w:p>
  <w:p w:rsidR="00A95D72" w:rsidRDefault="00A95D7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Default="00A95D72" w:rsidP="00FF6F8B">
    <w:pPr>
      <w:pStyle w:val="Encabezado"/>
      <w:jc w:val="right"/>
      <w:rPr>
        <w:sz w:val="16"/>
        <w:szCs w:val="16"/>
      </w:rPr>
    </w:pPr>
    <w:r>
      <w:rPr>
        <w:sz w:val="16"/>
        <w:szCs w:val="16"/>
      </w:rPr>
      <w:t>CEGAIP-ASCE-1</w:t>
    </w:r>
    <w:r w:rsidR="008131A4">
      <w:rPr>
        <w:sz w:val="16"/>
        <w:szCs w:val="16"/>
      </w:rPr>
      <w:t>2</w:t>
    </w:r>
    <w:r>
      <w:rPr>
        <w:sz w:val="16"/>
        <w:szCs w:val="16"/>
      </w:rPr>
      <w:t>/2018</w:t>
    </w:r>
  </w:p>
  <w:p w:rsidR="00A95D72" w:rsidRPr="00E8179B" w:rsidRDefault="00A95D72"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8131A4">
      <w:rPr>
        <w:sz w:val="16"/>
        <w:szCs w:val="16"/>
      </w:rPr>
      <w:t xml:space="preserve"> 20 VEINTE DE </w:t>
    </w:r>
    <w:r>
      <w:rPr>
        <w:sz w:val="16"/>
        <w:szCs w:val="16"/>
      </w:rPr>
      <w:t xml:space="preserve">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2">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33F4F63"/>
    <w:multiLevelType w:val="hybridMultilevel"/>
    <w:tmpl w:val="0CEC1AFA"/>
    <w:lvl w:ilvl="0" w:tplc="53C41A82">
      <w:start w:val="1"/>
      <w:numFmt w:val="decimal"/>
      <w:lvlText w:val="%1."/>
      <w:lvlJc w:val="left"/>
      <w:pPr>
        <w:ind w:left="36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8">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17"/>
  </w:num>
  <w:num w:numId="4">
    <w:abstractNumId w:val="4"/>
  </w:num>
  <w:num w:numId="5">
    <w:abstractNumId w:val="22"/>
  </w:num>
  <w:num w:numId="6">
    <w:abstractNumId w:val="5"/>
  </w:num>
  <w:num w:numId="7">
    <w:abstractNumId w:val="13"/>
  </w:num>
  <w:num w:numId="8">
    <w:abstractNumId w:val="18"/>
  </w:num>
  <w:num w:numId="9">
    <w:abstractNumId w:val="23"/>
  </w:num>
  <w:num w:numId="10">
    <w:abstractNumId w:val="15"/>
  </w:num>
  <w:num w:numId="11">
    <w:abstractNumId w:val="1"/>
  </w:num>
  <w:num w:numId="12">
    <w:abstractNumId w:val="12"/>
  </w:num>
  <w:num w:numId="13">
    <w:abstractNumId w:val="21"/>
  </w:num>
  <w:num w:numId="14">
    <w:abstractNumId w:val="27"/>
  </w:num>
  <w:num w:numId="15">
    <w:abstractNumId w:val="8"/>
  </w:num>
  <w:num w:numId="16">
    <w:abstractNumId w:val="19"/>
  </w:num>
  <w:num w:numId="17">
    <w:abstractNumId w:val="29"/>
  </w:num>
  <w:num w:numId="18">
    <w:abstractNumId w:val="32"/>
  </w:num>
  <w:num w:numId="19">
    <w:abstractNumId w:val="24"/>
  </w:num>
  <w:num w:numId="20">
    <w:abstractNumId w:val="6"/>
  </w:num>
  <w:num w:numId="21">
    <w:abstractNumId w:val="30"/>
  </w:num>
  <w:num w:numId="22">
    <w:abstractNumId w:val="33"/>
  </w:num>
  <w:num w:numId="23">
    <w:abstractNumId w:val="34"/>
  </w:num>
  <w:num w:numId="24">
    <w:abstractNumId w:val="10"/>
  </w:num>
  <w:num w:numId="25">
    <w:abstractNumId w:val="2"/>
  </w:num>
  <w:num w:numId="26">
    <w:abstractNumId w:val="14"/>
  </w:num>
  <w:num w:numId="27">
    <w:abstractNumId w:val="11"/>
  </w:num>
  <w:num w:numId="28">
    <w:abstractNumId w:val="20"/>
  </w:num>
  <w:num w:numId="29">
    <w:abstractNumId w:val="16"/>
  </w:num>
  <w:num w:numId="30">
    <w:abstractNumId w:val="28"/>
  </w:num>
  <w:num w:numId="31">
    <w:abstractNumId w:val="31"/>
  </w:num>
  <w:num w:numId="32">
    <w:abstractNumId w:val="25"/>
  </w:num>
  <w:num w:numId="33">
    <w:abstractNumId w:val="9"/>
  </w:num>
  <w:num w:numId="34">
    <w:abstractNumId w:val="7"/>
  </w:num>
  <w:num w:numId="35">
    <w:abstractNumId w:val="2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348162"/>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87887"/>
    <w:rsid w:val="00090282"/>
    <w:rsid w:val="0009096F"/>
    <w:rsid w:val="00091FCD"/>
    <w:rsid w:val="00092090"/>
    <w:rsid w:val="00093060"/>
    <w:rsid w:val="0009365A"/>
    <w:rsid w:val="000A0C3F"/>
    <w:rsid w:val="000A186B"/>
    <w:rsid w:val="000A2055"/>
    <w:rsid w:val="000A2BB5"/>
    <w:rsid w:val="000A467D"/>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538E"/>
    <w:rsid w:val="00106B38"/>
    <w:rsid w:val="00110856"/>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73B2A"/>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41EA"/>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0CFC"/>
    <w:rsid w:val="00282A55"/>
    <w:rsid w:val="0028375A"/>
    <w:rsid w:val="002861E4"/>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3714"/>
    <w:rsid w:val="00474AB6"/>
    <w:rsid w:val="00475266"/>
    <w:rsid w:val="004773C3"/>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501A2D"/>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5AED"/>
    <w:rsid w:val="005A721F"/>
    <w:rsid w:val="005B0F0C"/>
    <w:rsid w:val="005B1D71"/>
    <w:rsid w:val="005B1DBD"/>
    <w:rsid w:val="005B214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3A55"/>
    <w:rsid w:val="005F4F2B"/>
    <w:rsid w:val="00601302"/>
    <w:rsid w:val="006052F6"/>
    <w:rsid w:val="006065A7"/>
    <w:rsid w:val="006077FF"/>
    <w:rsid w:val="00607A06"/>
    <w:rsid w:val="00607DE4"/>
    <w:rsid w:val="00610ECE"/>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6F65E8"/>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1A4"/>
    <w:rsid w:val="008137EE"/>
    <w:rsid w:val="00815AEC"/>
    <w:rsid w:val="008162B6"/>
    <w:rsid w:val="0081645D"/>
    <w:rsid w:val="00821277"/>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BE1"/>
    <w:rsid w:val="00890566"/>
    <w:rsid w:val="00890A4B"/>
    <w:rsid w:val="008914FC"/>
    <w:rsid w:val="00893B2C"/>
    <w:rsid w:val="00894D35"/>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32609"/>
    <w:rsid w:val="00932F3B"/>
    <w:rsid w:val="009330B5"/>
    <w:rsid w:val="00940AF2"/>
    <w:rsid w:val="009410D3"/>
    <w:rsid w:val="00943953"/>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56A1"/>
    <w:rsid w:val="009A5D1D"/>
    <w:rsid w:val="009B29A1"/>
    <w:rsid w:val="009B60A5"/>
    <w:rsid w:val="009B76EB"/>
    <w:rsid w:val="009C1718"/>
    <w:rsid w:val="009C36E6"/>
    <w:rsid w:val="009C414A"/>
    <w:rsid w:val="009C4A03"/>
    <w:rsid w:val="009C57A5"/>
    <w:rsid w:val="009C5E8F"/>
    <w:rsid w:val="009D02D4"/>
    <w:rsid w:val="009D227F"/>
    <w:rsid w:val="009D42D5"/>
    <w:rsid w:val="009D5791"/>
    <w:rsid w:val="009D670B"/>
    <w:rsid w:val="009D738C"/>
    <w:rsid w:val="009D769C"/>
    <w:rsid w:val="009E1401"/>
    <w:rsid w:val="009E4F75"/>
    <w:rsid w:val="009E63E1"/>
    <w:rsid w:val="009E713B"/>
    <w:rsid w:val="009E74E8"/>
    <w:rsid w:val="009E7B21"/>
    <w:rsid w:val="009F14E5"/>
    <w:rsid w:val="009F282E"/>
    <w:rsid w:val="009F3A9C"/>
    <w:rsid w:val="009F581B"/>
    <w:rsid w:val="009F6EE8"/>
    <w:rsid w:val="00A00AD4"/>
    <w:rsid w:val="00A00F60"/>
    <w:rsid w:val="00A078A6"/>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E1E"/>
    <w:rsid w:val="00A66F22"/>
    <w:rsid w:val="00A6753B"/>
    <w:rsid w:val="00A738D2"/>
    <w:rsid w:val="00A73EB1"/>
    <w:rsid w:val="00A749EC"/>
    <w:rsid w:val="00A77491"/>
    <w:rsid w:val="00A81557"/>
    <w:rsid w:val="00A842B2"/>
    <w:rsid w:val="00A84E4A"/>
    <w:rsid w:val="00A8730C"/>
    <w:rsid w:val="00A91082"/>
    <w:rsid w:val="00A93444"/>
    <w:rsid w:val="00A94914"/>
    <w:rsid w:val="00A95D72"/>
    <w:rsid w:val="00A96526"/>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3EDC"/>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31C8"/>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46C00"/>
    <w:rsid w:val="00C54EB2"/>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2285"/>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68EC"/>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2F86"/>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5490"/>
    <w:rsid w:val="00DB7844"/>
    <w:rsid w:val="00DC482F"/>
    <w:rsid w:val="00DC4E0C"/>
    <w:rsid w:val="00DD0730"/>
    <w:rsid w:val="00DD3673"/>
    <w:rsid w:val="00DD5D32"/>
    <w:rsid w:val="00DE2F18"/>
    <w:rsid w:val="00DE333B"/>
    <w:rsid w:val="00DE7518"/>
    <w:rsid w:val="00DF21C4"/>
    <w:rsid w:val="00DF4A43"/>
    <w:rsid w:val="00E02469"/>
    <w:rsid w:val="00E105E1"/>
    <w:rsid w:val="00E12004"/>
    <w:rsid w:val="00E15FB8"/>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02F"/>
    <w:rsid w:val="00E767F3"/>
    <w:rsid w:val="00E7775F"/>
    <w:rsid w:val="00E833A4"/>
    <w:rsid w:val="00E853E8"/>
    <w:rsid w:val="00E8610F"/>
    <w:rsid w:val="00E8712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13FC"/>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1957"/>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48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1EC41-1FD9-4094-96F2-137C27A9F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20</Pages>
  <Words>8707</Words>
  <Characters>47893</Characters>
  <Application>Microsoft Office Word</Application>
  <DocSecurity>0</DocSecurity>
  <Lines>399</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20</cp:revision>
  <cp:lastPrinted>2018-05-04T18:40:00Z</cp:lastPrinted>
  <dcterms:created xsi:type="dcterms:W3CDTF">2018-05-01T19:24:00Z</dcterms:created>
  <dcterms:modified xsi:type="dcterms:W3CDTF">2018-05-04T19:30:00Z</dcterms:modified>
</cp:coreProperties>
</file>